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6E10617" w14:textId="6C364325" w:rsidR="00B767F3" w:rsidRDefault="00192F03" w:rsidP="00192F03">
      <w:pPr>
        <w:ind w:left="4320" w:firstLine="720"/>
        <w:textAlignment w:val="baseline"/>
        <w:rPr>
          <w:color w:val="000000"/>
          <w:szCs w:val="24"/>
        </w:rPr>
      </w:pPr>
      <w:r w:rsidRPr="00192F03">
        <w:rPr>
          <w:szCs w:val="24"/>
        </w:rPr>
        <w:t xml:space="preserve">Pirkimo sąlygų </w:t>
      </w:r>
      <w:r w:rsidR="00460288">
        <w:rPr>
          <w:szCs w:val="24"/>
        </w:rPr>
        <w:t>4</w:t>
      </w:r>
      <w:r w:rsidRPr="00192F03">
        <w:rPr>
          <w:szCs w:val="24"/>
        </w:rPr>
        <w:t xml:space="preserve"> priedas “Sutarties projektas”</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0C2FD974" w:rsidR="00B767F3" w:rsidRDefault="00E12EE4">
      <w:pPr>
        <w:widowControl w:val="0"/>
        <w:pBdr>
          <w:top w:val="nil"/>
          <w:left w:val="nil"/>
          <w:bottom w:val="nil"/>
          <w:right w:val="nil"/>
          <w:between w:val="nil"/>
        </w:pBdr>
        <w:tabs>
          <w:tab w:val="left" w:pos="567"/>
          <w:tab w:val="left" w:pos="851"/>
        </w:tabs>
        <w:jc w:val="center"/>
        <w:rPr>
          <w:b/>
          <w:caps/>
          <w:szCs w:val="24"/>
        </w:rPr>
      </w:pPr>
      <w:r w:rsidRPr="00E12EE4">
        <w:rPr>
          <w:b/>
          <w:caps/>
          <w:szCs w:val="24"/>
        </w:rPr>
        <w:t xml:space="preserve">MBA BIOFILTRŲ ĮKROVOS </w:t>
      </w:r>
      <w:r w:rsidR="00DD7479">
        <w:rPr>
          <w:b/>
          <w:caps/>
          <w:szCs w:val="24"/>
        </w:rPr>
        <w:t xml:space="preserve">pirkimo-pardavimo sutarties </w:t>
      </w:r>
      <w:r w:rsidR="00DD7479">
        <w:rPr>
          <w:b/>
          <w:bCs/>
          <w:caps/>
          <w:szCs w:val="24"/>
        </w:rPr>
        <w:t>Specialiosios</w:t>
      </w:r>
      <w:r w:rsidR="00DD7479">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14AC646F" w:rsidR="00B767F3" w:rsidRDefault="00E12EE4">
            <w:pPr>
              <w:jc w:val="both"/>
              <w:rPr>
                <w:kern w:val="2"/>
                <w:szCs w:val="24"/>
              </w:rPr>
            </w:pPr>
            <w:r>
              <w:rPr>
                <w:kern w:val="2"/>
                <w:szCs w:val="24"/>
              </w:rPr>
              <w:t xml:space="preserve">MBA </w:t>
            </w:r>
            <w:r w:rsidRPr="00E12EE4">
              <w:rPr>
                <w:kern w:val="2"/>
                <w:szCs w:val="24"/>
              </w:rPr>
              <w:t>BIOFILTRŲ ĮKROVOS PIRKIMAS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9D6109" w14:paraId="3344BE00" w14:textId="77777777">
        <w:tc>
          <w:tcPr>
            <w:tcW w:w="2808" w:type="dxa"/>
            <w:vMerge w:val="restart"/>
          </w:tcPr>
          <w:p w14:paraId="6455DD5F" w14:textId="77777777" w:rsidR="009D6109" w:rsidRDefault="009D6109" w:rsidP="009D6109">
            <w:pPr>
              <w:jc w:val="center"/>
              <w:rPr>
                <w:b/>
                <w:bCs/>
                <w:kern w:val="2"/>
                <w:szCs w:val="24"/>
              </w:rPr>
            </w:pPr>
          </w:p>
          <w:p w14:paraId="4D1A8138" w14:textId="77777777" w:rsidR="009D6109" w:rsidRDefault="009D6109" w:rsidP="009D6109">
            <w:pPr>
              <w:jc w:val="center"/>
              <w:rPr>
                <w:b/>
                <w:bCs/>
                <w:kern w:val="2"/>
                <w:szCs w:val="24"/>
              </w:rPr>
            </w:pPr>
          </w:p>
          <w:p w14:paraId="0CDC16EA" w14:textId="77777777" w:rsidR="009D6109" w:rsidRDefault="009D6109" w:rsidP="009D6109">
            <w:pPr>
              <w:jc w:val="center"/>
              <w:rPr>
                <w:b/>
                <w:bCs/>
                <w:kern w:val="2"/>
                <w:szCs w:val="24"/>
              </w:rPr>
            </w:pPr>
          </w:p>
          <w:p w14:paraId="7267D31D" w14:textId="77777777" w:rsidR="009D6109" w:rsidRDefault="009D6109" w:rsidP="009D6109">
            <w:pPr>
              <w:rPr>
                <w:b/>
                <w:bCs/>
                <w:kern w:val="2"/>
                <w:szCs w:val="24"/>
              </w:rPr>
            </w:pPr>
          </w:p>
          <w:p w14:paraId="141B0403" w14:textId="77777777" w:rsidR="009D6109" w:rsidRDefault="009D6109" w:rsidP="009D6109">
            <w:pPr>
              <w:rPr>
                <w:b/>
                <w:bCs/>
                <w:kern w:val="2"/>
                <w:szCs w:val="24"/>
              </w:rPr>
            </w:pPr>
            <w:r>
              <w:rPr>
                <w:b/>
                <w:bCs/>
                <w:kern w:val="2"/>
                <w:szCs w:val="24"/>
              </w:rPr>
              <w:t>1.1. Pirkėjas</w:t>
            </w:r>
          </w:p>
        </w:tc>
        <w:tc>
          <w:tcPr>
            <w:tcW w:w="3240" w:type="dxa"/>
          </w:tcPr>
          <w:p w14:paraId="6B759FF5" w14:textId="77777777" w:rsidR="009D6109" w:rsidRDefault="009D6109" w:rsidP="009D6109">
            <w:pPr>
              <w:rPr>
                <w:kern w:val="2"/>
                <w:szCs w:val="24"/>
              </w:rPr>
            </w:pPr>
            <w:r>
              <w:rPr>
                <w:kern w:val="2"/>
                <w:szCs w:val="24"/>
              </w:rPr>
              <w:t>1.1.1. Pavadinimas</w:t>
            </w:r>
          </w:p>
        </w:tc>
        <w:tc>
          <w:tcPr>
            <w:tcW w:w="3510" w:type="dxa"/>
          </w:tcPr>
          <w:p w14:paraId="1A86750A" w14:textId="1E5B9E2A" w:rsidR="009D6109" w:rsidRDefault="009D6109" w:rsidP="009D6109">
            <w:pPr>
              <w:jc w:val="center"/>
              <w:rPr>
                <w:kern w:val="2"/>
                <w:szCs w:val="24"/>
              </w:rPr>
            </w:pPr>
            <w:r>
              <w:rPr>
                <w:kern w:val="2"/>
                <w:szCs w:val="24"/>
              </w:rPr>
              <w:t>VšĮ Kauno regiono atliekų tvarkymo centras</w:t>
            </w:r>
          </w:p>
        </w:tc>
      </w:tr>
      <w:tr w:rsidR="009D6109" w14:paraId="3C548A23" w14:textId="77777777">
        <w:tc>
          <w:tcPr>
            <w:tcW w:w="2808" w:type="dxa"/>
            <w:vMerge/>
          </w:tcPr>
          <w:p w14:paraId="6F39D6C5" w14:textId="77777777" w:rsidR="009D6109" w:rsidRDefault="009D6109" w:rsidP="009D6109">
            <w:pPr>
              <w:rPr>
                <w:kern w:val="2"/>
                <w:szCs w:val="24"/>
              </w:rPr>
            </w:pPr>
          </w:p>
        </w:tc>
        <w:tc>
          <w:tcPr>
            <w:tcW w:w="3240" w:type="dxa"/>
          </w:tcPr>
          <w:p w14:paraId="18F13C6E" w14:textId="77777777" w:rsidR="009D6109" w:rsidRDefault="009D6109" w:rsidP="009D6109">
            <w:pPr>
              <w:rPr>
                <w:kern w:val="2"/>
                <w:szCs w:val="24"/>
              </w:rPr>
            </w:pPr>
            <w:r>
              <w:rPr>
                <w:kern w:val="2"/>
                <w:szCs w:val="24"/>
              </w:rPr>
              <w:t>1.1.2. Juridinio asmens kodas</w:t>
            </w:r>
          </w:p>
        </w:tc>
        <w:tc>
          <w:tcPr>
            <w:tcW w:w="3510" w:type="dxa"/>
          </w:tcPr>
          <w:p w14:paraId="79A7FAFC" w14:textId="3BCF8627" w:rsidR="009D6109" w:rsidRDefault="009D6109" w:rsidP="009D6109">
            <w:pPr>
              <w:jc w:val="center"/>
              <w:rPr>
                <w:kern w:val="2"/>
                <w:szCs w:val="24"/>
              </w:rPr>
            </w:pPr>
            <w:r w:rsidRPr="008C6B34">
              <w:rPr>
                <w:rFonts w:eastAsia="Andale Sans UI"/>
                <w:bCs/>
                <w:kern w:val="1"/>
                <w:szCs w:val="24"/>
                <w:lang w:eastAsia="ar-SA"/>
              </w:rPr>
              <w:t>300092998</w:t>
            </w:r>
          </w:p>
        </w:tc>
      </w:tr>
      <w:tr w:rsidR="009D6109" w14:paraId="7E406A40" w14:textId="77777777">
        <w:tc>
          <w:tcPr>
            <w:tcW w:w="2808" w:type="dxa"/>
            <w:vMerge/>
          </w:tcPr>
          <w:p w14:paraId="12442C78" w14:textId="77777777" w:rsidR="009D6109" w:rsidRDefault="009D6109" w:rsidP="009D6109">
            <w:pPr>
              <w:rPr>
                <w:kern w:val="2"/>
                <w:szCs w:val="24"/>
              </w:rPr>
            </w:pPr>
          </w:p>
        </w:tc>
        <w:tc>
          <w:tcPr>
            <w:tcW w:w="3240" w:type="dxa"/>
          </w:tcPr>
          <w:p w14:paraId="5C6AC392" w14:textId="77777777" w:rsidR="009D6109" w:rsidRDefault="009D6109" w:rsidP="009D6109">
            <w:pPr>
              <w:rPr>
                <w:kern w:val="2"/>
                <w:szCs w:val="24"/>
              </w:rPr>
            </w:pPr>
            <w:r>
              <w:rPr>
                <w:kern w:val="2"/>
                <w:szCs w:val="24"/>
              </w:rPr>
              <w:t>1.1.3. Adresas</w:t>
            </w:r>
          </w:p>
        </w:tc>
        <w:tc>
          <w:tcPr>
            <w:tcW w:w="3510" w:type="dxa"/>
          </w:tcPr>
          <w:p w14:paraId="06DD98ED" w14:textId="235A584B" w:rsidR="009D6109" w:rsidRDefault="009D6109" w:rsidP="009D6109">
            <w:pPr>
              <w:jc w:val="center"/>
              <w:rPr>
                <w:kern w:val="2"/>
                <w:szCs w:val="24"/>
              </w:rPr>
            </w:pPr>
            <w:r>
              <w:rPr>
                <w:kern w:val="2"/>
                <w:szCs w:val="24"/>
              </w:rPr>
              <w:t>Pramonės pr. 4A, Kaunas</w:t>
            </w:r>
          </w:p>
        </w:tc>
      </w:tr>
      <w:tr w:rsidR="009D6109" w14:paraId="3B5E3967" w14:textId="77777777">
        <w:tc>
          <w:tcPr>
            <w:tcW w:w="2808" w:type="dxa"/>
            <w:vMerge/>
          </w:tcPr>
          <w:p w14:paraId="08391543" w14:textId="77777777" w:rsidR="009D6109" w:rsidRDefault="009D6109" w:rsidP="009D6109">
            <w:pPr>
              <w:rPr>
                <w:kern w:val="2"/>
                <w:szCs w:val="24"/>
              </w:rPr>
            </w:pPr>
          </w:p>
        </w:tc>
        <w:tc>
          <w:tcPr>
            <w:tcW w:w="3240" w:type="dxa"/>
          </w:tcPr>
          <w:p w14:paraId="10F15022" w14:textId="77777777" w:rsidR="009D6109" w:rsidRDefault="009D6109" w:rsidP="009D6109">
            <w:pPr>
              <w:rPr>
                <w:kern w:val="2"/>
                <w:szCs w:val="24"/>
              </w:rPr>
            </w:pPr>
            <w:r>
              <w:rPr>
                <w:kern w:val="2"/>
                <w:szCs w:val="24"/>
              </w:rPr>
              <w:t>1.1.4. PVM mokėtojo kodas</w:t>
            </w:r>
          </w:p>
        </w:tc>
        <w:tc>
          <w:tcPr>
            <w:tcW w:w="3510" w:type="dxa"/>
          </w:tcPr>
          <w:p w14:paraId="149BE2F3" w14:textId="5BF9EBB8" w:rsidR="009D6109" w:rsidRDefault="009D6109" w:rsidP="009D6109">
            <w:pPr>
              <w:jc w:val="center"/>
              <w:rPr>
                <w:kern w:val="2"/>
                <w:szCs w:val="24"/>
              </w:rPr>
            </w:pPr>
            <w:r w:rsidRPr="008C6B34">
              <w:rPr>
                <w:rFonts w:eastAsia="Andale Sans UI"/>
                <w:bCs/>
                <w:kern w:val="1"/>
                <w:szCs w:val="24"/>
                <w:lang w:eastAsia="ar-SA"/>
              </w:rPr>
              <w:t>LT100001791219</w:t>
            </w:r>
          </w:p>
        </w:tc>
      </w:tr>
      <w:tr w:rsidR="009D6109" w14:paraId="0320FC63" w14:textId="77777777">
        <w:tc>
          <w:tcPr>
            <w:tcW w:w="2808" w:type="dxa"/>
            <w:vMerge/>
          </w:tcPr>
          <w:p w14:paraId="28CCF5F1" w14:textId="77777777" w:rsidR="009D6109" w:rsidRDefault="009D6109" w:rsidP="009D6109">
            <w:pPr>
              <w:rPr>
                <w:kern w:val="2"/>
                <w:szCs w:val="24"/>
              </w:rPr>
            </w:pPr>
          </w:p>
        </w:tc>
        <w:tc>
          <w:tcPr>
            <w:tcW w:w="3240" w:type="dxa"/>
          </w:tcPr>
          <w:p w14:paraId="5A03EA01" w14:textId="77777777" w:rsidR="009D6109" w:rsidRDefault="009D6109" w:rsidP="009D6109">
            <w:pPr>
              <w:rPr>
                <w:kern w:val="2"/>
                <w:szCs w:val="24"/>
              </w:rPr>
            </w:pPr>
            <w:r>
              <w:rPr>
                <w:kern w:val="2"/>
                <w:szCs w:val="24"/>
              </w:rPr>
              <w:t>1.1.5. Atsiskaitomoji sąskaita</w:t>
            </w:r>
          </w:p>
        </w:tc>
        <w:tc>
          <w:tcPr>
            <w:tcW w:w="3510" w:type="dxa"/>
          </w:tcPr>
          <w:p w14:paraId="6334FED4" w14:textId="1DD4CDB5" w:rsidR="009D6109" w:rsidRDefault="009D6109" w:rsidP="009D6109">
            <w:pPr>
              <w:jc w:val="center"/>
              <w:rPr>
                <w:kern w:val="2"/>
                <w:szCs w:val="24"/>
              </w:rPr>
            </w:pPr>
            <w:r w:rsidRPr="008C6B34">
              <w:rPr>
                <w:rFonts w:eastAsia="Andale Sans UI"/>
                <w:kern w:val="1"/>
                <w:szCs w:val="24"/>
                <w:lang w:eastAsia="ar-SA"/>
              </w:rPr>
              <w:t>LT134010042500319096</w:t>
            </w:r>
          </w:p>
        </w:tc>
      </w:tr>
      <w:tr w:rsidR="009D6109" w14:paraId="1FDDE4A8" w14:textId="77777777" w:rsidTr="00E707DB">
        <w:tc>
          <w:tcPr>
            <w:tcW w:w="2808" w:type="dxa"/>
            <w:vMerge/>
          </w:tcPr>
          <w:p w14:paraId="237F0EA0" w14:textId="77777777" w:rsidR="009D6109" w:rsidRDefault="009D6109" w:rsidP="009D6109">
            <w:pPr>
              <w:rPr>
                <w:kern w:val="2"/>
                <w:szCs w:val="24"/>
              </w:rPr>
            </w:pPr>
          </w:p>
        </w:tc>
        <w:tc>
          <w:tcPr>
            <w:tcW w:w="3240" w:type="dxa"/>
          </w:tcPr>
          <w:p w14:paraId="5C60CD7E" w14:textId="77777777" w:rsidR="009D6109" w:rsidRDefault="009D6109" w:rsidP="009D6109">
            <w:pPr>
              <w:rPr>
                <w:kern w:val="2"/>
                <w:szCs w:val="24"/>
              </w:rPr>
            </w:pPr>
            <w:r>
              <w:rPr>
                <w:kern w:val="2"/>
                <w:szCs w:val="24"/>
              </w:rPr>
              <w:t>1.1.6. Bankas, banko kodas</w:t>
            </w:r>
          </w:p>
        </w:tc>
        <w:tc>
          <w:tcPr>
            <w:tcW w:w="3510" w:type="dxa"/>
            <w:shd w:val="clear" w:color="auto" w:fill="FFFFFF"/>
            <w:vAlign w:val="bottom"/>
          </w:tcPr>
          <w:p w14:paraId="08B8428E" w14:textId="07E466C2" w:rsidR="009D6109" w:rsidRDefault="009D6109" w:rsidP="009D6109">
            <w:pPr>
              <w:jc w:val="center"/>
              <w:rPr>
                <w:kern w:val="2"/>
                <w:szCs w:val="24"/>
              </w:rPr>
            </w:pPr>
            <w:proofErr w:type="spellStart"/>
            <w:r w:rsidRPr="00F057B7">
              <w:rPr>
                <w:rFonts w:eastAsia="Andale Sans UI"/>
                <w:szCs w:val="24"/>
              </w:rPr>
              <w:t>Luminor</w:t>
            </w:r>
            <w:proofErr w:type="spellEnd"/>
            <w:r w:rsidRPr="00F057B7">
              <w:rPr>
                <w:rFonts w:eastAsia="Andale Sans UI"/>
                <w:szCs w:val="24"/>
              </w:rPr>
              <w:t xml:space="preserve"> Bank AS</w:t>
            </w:r>
            <w:r>
              <w:rPr>
                <w:rFonts w:eastAsia="Andale Sans UI"/>
                <w:szCs w:val="24"/>
              </w:rPr>
              <w:t>, 40100</w:t>
            </w:r>
          </w:p>
        </w:tc>
      </w:tr>
      <w:tr w:rsidR="009D6109" w14:paraId="708A92F3" w14:textId="77777777">
        <w:tc>
          <w:tcPr>
            <w:tcW w:w="2808" w:type="dxa"/>
            <w:vMerge/>
          </w:tcPr>
          <w:p w14:paraId="1E99B4CF" w14:textId="77777777" w:rsidR="009D6109" w:rsidRDefault="009D6109" w:rsidP="009D6109">
            <w:pPr>
              <w:rPr>
                <w:kern w:val="2"/>
                <w:szCs w:val="24"/>
              </w:rPr>
            </w:pPr>
          </w:p>
        </w:tc>
        <w:tc>
          <w:tcPr>
            <w:tcW w:w="3240" w:type="dxa"/>
          </w:tcPr>
          <w:p w14:paraId="09BA3062" w14:textId="77777777" w:rsidR="009D6109" w:rsidRDefault="009D6109" w:rsidP="009D6109">
            <w:pPr>
              <w:rPr>
                <w:kern w:val="2"/>
                <w:szCs w:val="24"/>
              </w:rPr>
            </w:pPr>
            <w:r>
              <w:rPr>
                <w:kern w:val="2"/>
                <w:szCs w:val="24"/>
              </w:rPr>
              <w:t>1.1.7. Telefonas</w:t>
            </w:r>
          </w:p>
        </w:tc>
        <w:tc>
          <w:tcPr>
            <w:tcW w:w="3510" w:type="dxa"/>
          </w:tcPr>
          <w:p w14:paraId="46DEE882" w14:textId="6046D753" w:rsidR="009D6109" w:rsidRDefault="009D6109" w:rsidP="009D6109">
            <w:pPr>
              <w:jc w:val="center"/>
              <w:rPr>
                <w:kern w:val="2"/>
                <w:szCs w:val="24"/>
              </w:rPr>
            </w:pPr>
            <w:r w:rsidRPr="008C6B34">
              <w:rPr>
                <w:rFonts w:eastAsia="Andale Sans UI"/>
                <w:bCs/>
                <w:kern w:val="1"/>
                <w:szCs w:val="24"/>
                <w:lang w:eastAsia="ar-SA"/>
              </w:rPr>
              <w:t>+370 37 311267</w:t>
            </w:r>
          </w:p>
        </w:tc>
      </w:tr>
      <w:tr w:rsidR="009D6109" w14:paraId="78C537A6" w14:textId="77777777">
        <w:tc>
          <w:tcPr>
            <w:tcW w:w="2808" w:type="dxa"/>
            <w:vMerge/>
          </w:tcPr>
          <w:p w14:paraId="0F34584F" w14:textId="77777777" w:rsidR="009D6109" w:rsidRDefault="009D6109" w:rsidP="009D6109">
            <w:pPr>
              <w:rPr>
                <w:kern w:val="2"/>
                <w:szCs w:val="24"/>
              </w:rPr>
            </w:pPr>
          </w:p>
        </w:tc>
        <w:tc>
          <w:tcPr>
            <w:tcW w:w="3240" w:type="dxa"/>
          </w:tcPr>
          <w:p w14:paraId="662C950E" w14:textId="77777777" w:rsidR="009D6109" w:rsidRDefault="009D6109" w:rsidP="009D6109">
            <w:pPr>
              <w:rPr>
                <w:kern w:val="2"/>
                <w:szCs w:val="24"/>
              </w:rPr>
            </w:pPr>
            <w:r>
              <w:rPr>
                <w:kern w:val="2"/>
                <w:szCs w:val="24"/>
              </w:rPr>
              <w:t>1.1.8. El. paštas</w:t>
            </w:r>
          </w:p>
        </w:tc>
        <w:tc>
          <w:tcPr>
            <w:tcW w:w="3510" w:type="dxa"/>
          </w:tcPr>
          <w:p w14:paraId="575F296E" w14:textId="18BF637F" w:rsidR="009D6109" w:rsidRDefault="009D6109" w:rsidP="009D6109">
            <w:pPr>
              <w:jc w:val="center"/>
              <w:rPr>
                <w:kern w:val="2"/>
                <w:szCs w:val="24"/>
              </w:rPr>
            </w:pPr>
            <w:proofErr w:type="spellStart"/>
            <w:r w:rsidRPr="008C6B34">
              <w:rPr>
                <w:rFonts w:eastAsia="Andale Sans UI"/>
                <w:kern w:val="1"/>
                <w:szCs w:val="24"/>
                <w:lang w:eastAsia="ar-SA"/>
              </w:rPr>
              <w:t>info</w:t>
            </w:r>
            <w:proofErr w:type="spellEnd"/>
            <w:r w:rsidRPr="008C6B34">
              <w:rPr>
                <w:rFonts w:eastAsia="Andale Sans UI"/>
                <w:kern w:val="1"/>
                <w:szCs w:val="24"/>
                <w:lang w:val="en-GB" w:eastAsia="ar-SA"/>
              </w:rPr>
              <w:t>@kaunoratc.lt</w:t>
            </w:r>
          </w:p>
        </w:tc>
      </w:tr>
      <w:tr w:rsidR="009D6109" w14:paraId="75BE758F" w14:textId="77777777">
        <w:tc>
          <w:tcPr>
            <w:tcW w:w="2808" w:type="dxa"/>
            <w:vMerge/>
          </w:tcPr>
          <w:p w14:paraId="40F4E194" w14:textId="77777777" w:rsidR="009D6109" w:rsidRDefault="009D6109" w:rsidP="009D6109">
            <w:pPr>
              <w:rPr>
                <w:kern w:val="2"/>
                <w:szCs w:val="24"/>
              </w:rPr>
            </w:pPr>
          </w:p>
        </w:tc>
        <w:tc>
          <w:tcPr>
            <w:tcW w:w="3240" w:type="dxa"/>
          </w:tcPr>
          <w:p w14:paraId="0D7EB16D" w14:textId="77777777" w:rsidR="009D6109" w:rsidRDefault="009D6109" w:rsidP="009D6109">
            <w:pPr>
              <w:rPr>
                <w:kern w:val="2"/>
                <w:szCs w:val="24"/>
              </w:rPr>
            </w:pPr>
            <w:r>
              <w:rPr>
                <w:kern w:val="2"/>
                <w:szCs w:val="24"/>
              </w:rPr>
              <w:t>1.1.9. Šalies atstovas</w:t>
            </w:r>
          </w:p>
        </w:tc>
        <w:tc>
          <w:tcPr>
            <w:tcW w:w="3510" w:type="dxa"/>
          </w:tcPr>
          <w:p w14:paraId="50696116" w14:textId="0158B889" w:rsidR="009D6109" w:rsidRDefault="009D6109" w:rsidP="009D6109">
            <w:pPr>
              <w:jc w:val="center"/>
              <w:rPr>
                <w:kern w:val="2"/>
                <w:szCs w:val="24"/>
              </w:rPr>
            </w:pPr>
            <w:r>
              <w:rPr>
                <w:kern w:val="2"/>
                <w:szCs w:val="24"/>
              </w:rPr>
              <w:t>Direktorius Laurynas Virbickas</w:t>
            </w:r>
          </w:p>
        </w:tc>
      </w:tr>
      <w:tr w:rsidR="009D6109" w14:paraId="10B903FF" w14:textId="77777777">
        <w:tc>
          <w:tcPr>
            <w:tcW w:w="2808" w:type="dxa"/>
            <w:vMerge/>
          </w:tcPr>
          <w:p w14:paraId="26B0F6B9" w14:textId="77777777" w:rsidR="009D6109" w:rsidRDefault="009D6109" w:rsidP="009D6109">
            <w:pPr>
              <w:rPr>
                <w:kern w:val="2"/>
                <w:szCs w:val="24"/>
              </w:rPr>
            </w:pPr>
          </w:p>
        </w:tc>
        <w:tc>
          <w:tcPr>
            <w:tcW w:w="3240" w:type="dxa"/>
          </w:tcPr>
          <w:p w14:paraId="6DF5CFC7" w14:textId="77777777" w:rsidR="009D6109" w:rsidRDefault="009D6109" w:rsidP="009D6109">
            <w:pPr>
              <w:rPr>
                <w:kern w:val="2"/>
                <w:szCs w:val="24"/>
              </w:rPr>
            </w:pPr>
            <w:r>
              <w:rPr>
                <w:kern w:val="2"/>
                <w:szCs w:val="24"/>
              </w:rPr>
              <w:t>1.1.10. Atstovavimo pagrindas</w:t>
            </w:r>
          </w:p>
        </w:tc>
        <w:tc>
          <w:tcPr>
            <w:tcW w:w="3510" w:type="dxa"/>
          </w:tcPr>
          <w:p w14:paraId="0A30E475" w14:textId="43AC187E" w:rsidR="009D6109" w:rsidRDefault="009D6109" w:rsidP="009D6109">
            <w:pPr>
              <w:jc w:val="center"/>
              <w:rPr>
                <w:kern w:val="2"/>
                <w:szCs w:val="24"/>
              </w:rPr>
            </w:pPr>
            <w:r>
              <w:rPr>
                <w:spacing w:val="1"/>
                <w:kern w:val="1"/>
                <w:szCs w:val="24"/>
                <w:lang w:eastAsia="ar-SA"/>
              </w:rPr>
              <w:t>P</w:t>
            </w:r>
            <w:r w:rsidRPr="008C6B34">
              <w:rPr>
                <w:spacing w:val="1"/>
                <w:kern w:val="1"/>
                <w:szCs w:val="24"/>
                <w:lang w:eastAsia="ar-SA"/>
              </w:rPr>
              <w:t>agal įstaigos įstatus</w:t>
            </w:r>
          </w:p>
        </w:tc>
      </w:tr>
      <w:tr w:rsidR="009D6109" w14:paraId="297540DE" w14:textId="77777777">
        <w:tc>
          <w:tcPr>
            <w:tcW w:w="2808" w:type="dxa"/>
            <w:vMerge w:val="restart"/>
          </w:tcPr>
          <w:p w14:paraId="24DAF68D" w14:textId="77777777" w:rsidR="009D6109" w:rsidRDefault="009D6109" w:rsidP="009D6109">
            <w:pPr>
              <w:rPr>
                <w:b/>
                <w:bCs/>
                <w:kern w:val="2"/>
                <w:szCs w:val="24"/>
              </w:rPr>
            </w:pPr>
          </w:p>
          <w:p w14:paraId="7F313970" w14:textId="77777777" w:rsidR="009D6109" w:rsidRDefault="009D6109" w:rsidP="009D6109">
            <w:pPr>
              <w:rPr>
                <w:b/>
                <w:bCs/>
                <w:kern w:val="2"/>
                <w:szCs w:val="24"/>
              </w:rPr>
            </w:pPr>
          </w:p>
          <w:p w14:paraId="1E758310" w14:textId="77777777" w:rsidR="009D6109" w:rsidRDefault="009D6109" w:rsidP="009D6109">
            <w:pPr>
              <w:rPr>
                <w:b/>
                <w:bCs/>
                <w:color w:val="FF0000"/>
                <w:kern w:val="2"/>
                <w:szCs w:val="24"/>
              </w:rPr>
            </w:pPr>
          </w:p>
          <w:p w14:paraId="1D31BC94" w14:textId="77777777" w:rsidR="009D6109" w:rsidRDefault="009D6109" w:rsidP="009D6109">
            <w:pPr>
              <w:rPr>
                <w:b/>
                <w:bCs/>
                <w:kern w:val="2"/>
                <w:szCs w:val="24"/>
              </w:rPr>
            </w:pPr>
            <w:r>
              <w:rPr>
                <w:b/>
                <w:bCs/>
                <w:kern w:val="2"/>
                <w:szCs w:val="24"/>
              </w:rPr>
              <w:t>1.2. Tiekėjas</w:t>
            </w:r>
          </w:p>
          <w:p w14:paraId="181C4359" w14:textId="77777777" w:rsidR="009D6109" w:rsidRDefault="009D6109" w:rsidP="009D6109">
            <w:pPr>
              <w:rPr>
                <w:color w:val="0070C0"/>
                <w:kern w:val="2"/>
                <w:szCs w:val="24"/>
              </w:rPr>
            </w:pPr>
            <w:r>
              <w:rPr>
                <w:color w:val="0070C0"/>
                <w:kern w:val="2"/>
                <w:szCs w:val="24"/>
              </w:rPr>
              <w:t>(jei Tiekėjas yra fizinis asmuo, skiltys atitinkamai pakoreguojamos.</w:t>
            </w:r>
          </w:p>
          <w:p w14:paraId="0F506F0C" w14:textId="77777777" w:rsidR="009D6109" w:rsidRDefault="009D6109" w:rsidP="009D6109">
            <w:pPr>
              <w:rPr>
                <w:color w:val="0070C0"/>
                <w:kern w:val="2"/>
                <w:szCs w:val="24"/>
              </w:rPr>
            </w:pPr>
            <w:r>
              <w:rPr>
                <w:color w:val="0070C0"/>
                <w:kern w:val="2"/>
                <w:szCs w:val="24"/>
              </w:rPr>
              <w:t>Jei Tiekėjas yra tiekėjų grupė, skiltys pildomos įterpiant kiekvieno grupės nario informaciją)</w:t>
            </w:r>
          </w:p>
          <w:p w14:paraId="1BC0DE4D" w14:textId="77777777" w:rsidR="009D6109" w:rsidRDefault="009D6109" w:rsidP="009D6109">
            <w:pPr>
              <w:rPr>
                <w:color w:val="0070C0"/>
                <w:kern w:val="2"/>
                <w:szCs w:val="24"/>
              </w:rPr>
            </w:pPr>
          </w:p>
          <w:p w14:paraId="511CF9A0" w14:textId="77777777" w:rsidR="009D6109" w:rsidRDefault="009D6109" w:rsidP="009D6109">
            <w:pPr>
              <w:rPr>
                <w:b/>
                <w:bCs/>
                <w:kern w:val="2"/>
                <w:szCs w:val="24"/>
              </w:rPr>
            </w:pPr>
          </w:p>
        </w:tc>
        <w:tc>
          <w:tcPr>
            <w:tcW w:w="3240" w:type="dxa"/>
          </w:tcPr>
          <w:p w14:paraId="5FA15E2B" w14:textId="77777777" w:rsidR="009D6109" w:rsidRDefault="009D6109" w:rsidP="009D6109">
            <w:pPr>
              <w:rPr>
                <w:kern w:val="2"/>
                <w:szCs w:val="24"/>
              </w:rPr>
            </w:pPr>
            <w:r>
              <w:rPr>
                <w:kern w:val="2"/>
                <w:szCs w:val="24"/>
              </w:rPr>
              <w:t>1.2.1. Pavadinimas</w:t>
            </w:r>
          </w:p>
        </w:tc>
        <w:tc>
          <w:tcPr>
            <w:tcW w:w="3510" w:type="dxa"/>
          </w:tcPr>
          <w:p w14:paraId="4CA678CD" w14:textId="77777777" w:rsidR="009D6109" w:rsidRDefault="009D6109" w:rsidP="009D6109">
            <w:pPr>
              <w:jc w:val="center"/>
              <w:rPr>
                <w:kern w:val="2"/>
                <w:szCs w:val="24"/>
              </w:rPr>
            </w:pPr>
          </w:p>
        </w:tc>
      </w:tr>
      <w:tr w:rsidR="009D6109" w14:paraId="5A1F4414" w14:textId="77777777">
        <w:tc>
          <w:tcPr>
            <w:tcW w:w="2808" w:type="dxa"/>
            <w:vMerge/>
          </w:tcPr>
          <w:p w14:paraId="124649CF" w14:textId="77777777" w:rsidR="009D6109" w:rsidRDefault="009D6109" w:rsidP="009D6109">
            <w:pPr>
              <w:rPr>
                <w:b/>
                <w:bCs/>
                <w:kern w:val="2"/>
                <w:szCs w:val="24"/>
              </w:rPr>
            </w:pPr>
          </w:p>
        </w:tc>
        <w:tc>
          <w:tcPr>
            <w:tcW w:w="3240" w:type="dxa"/>
          </w:tcPr>
          <w:p w14:paraId="2D8A56C7" w14:textId="77777777" w:rsidR="009D6109" w:rsidRDefault="009D6109" w:rsidP="009D6109">
            <w:pPr>
              <w:rPr>
                <w:kern w:val="2"/>
                <w:szCs w:val="24"/>
              </w:rPr>
            </w:pPr>
            <w:r>
              <w:rPr>
                <w:kern w:val="2"/>
                <w:szCs w:val="24"/>
              </w:rPr>
              <w:t>1.2.2. Juridinio asmens kodas</w:t>
            </w:r>
          </w:p>
        </w:tc>
        <w:tc>
          <w:tcPr>
            <w:tcW w:w="3510" w:type="dxa"/>
          </w:tcPr>
          <w:p w14:paraId="2F2FDC32" w14:textId="77777777" w:rsidR="009D6109" w:rsidRDefault="009D6109" w:rsidP="009D6109">
            <w:pPr>
              <w:jc w:val="center"/>
              <w:rPr>
                <w:kern w:val="2"/>
                <w:szCs w:val="24"/>
              </w:rPr>
            </w:pPr>
          </w:p>
        </w:tc>
      </w:tr>
      <w:tr w:rsidR="009D6109" w14:paraId="677DD19F" w14:textId="77777777">
        <w:tc>
          <w:tcPr>
            <w:tcW w:w="2808" w:type="dxa"/>
            <w:vMerge/>
          </w:tcPr>
          <w:p w14:paraId="7C838BE7" w14:textId="77777777" w:rsidR="009D6109" w:rsidRDefault="009D6109" w:rsidP="009D6109">
            <w:pPr>
              <w:rPr>
                <w:b/>
                <w:bCs/>
                <w:kern w:val="2"/>
                <w:szCs w:val="24"/>
              </w:rPr>
            </w:pPr>
          </w:p>
        </w:tc>
        <w:tc>
          <w:tcPr>
            <w:tcW w:w="3240" w:type="dxa"/>
          </w:tcPr>
          <w:p w14:paraId="5D9B188C" w14:textId="77777777" w:rsidR="009D6109" w:rsidRDefault="009D6109" w:rsidP="009D6109">
            <w:pPr>
              <w:rPr>
                <w:kern w:val="2"/>
                <w:szCs w:val="24"/>
              </w:rPr>
            </w:pPr>
            <w:r>
              <w:rPr>
                <w:kern w:val="2"/>
                <w:szCs w:val="24"/>
              </w:rPr>
              <w:t>1.2.3. Adresas</w:t>
            </w:r>
          </w:p>
        </w:tc>
        <w:tc>
          <w:tcPr>
            <w:tcW w:w="3510" w:type="dxa"/>
          </w:tcPr>
          <w:p w14:paraId="2209A7F9" w14:textId="77777777" w:rsidR="009D6109" w:rsidRDefault="009D6109" w:rsidP="009D6109">
            <w:pPr>
              <w:jc w:val="center"/>
              <w:rPr>
                <w:kern w:val="2"/>
                <w:szCs w:val="24"/>
              </w:rPr>
            </w:pPr>
          </w:p>
        </w:tc>
      </w:tr>
      <w:tr w:rsidR="009D6109" w14:paraId="6997CCAA" w14:textId="77777777">
        <w:tc>
          <w:tcPr>
            <w:tcW w:w="2808" w:type="dxa"/>
            <w:vMerge/>
          </w:tcPr>
          <w:p w14:paraId="60DFBC9E" w14:textId="77777777" w:rsidR="009D6109" w:rsidRDefault="009D6109" w:rsidP="009D6109">
            <w:pPr>
              <w:rPr>
                <w:b/>
                <w:bCs/>
                <w:kern w:val="2"/>
                <w:szCs w:val="24"/>
              </w:rPr>
            </w:pPr>
          </w:p>
        </w:tc>
        <w:tc>
          <w:tcPr>
            <w:tcW w:w="3240" w:type="dxa"/>
          </w:tcPr>
          <w:p w14:paraId="0253DCE8" w14:textId="77777777" w:rsidR="009D6109" w:rsidRDefault="009D6109" w:rsidP="009D6109">
            <w:pPr>
              <w:rPr>
                <w:kern w:val="2"/>
                <w:szCs w:val="24"/>
              </w:rPr>
            </w:pPr>
            <w:r>
              <w:rPr>
                <w:kern w:val="2"/>
                <w:szCs w:val="24"/>
              </w:rPr>
              <w:t>1.2.4. PVM mokėtojo kodas</w:t>
            </w:r>
          </w:p>
        </w:tc>
        <w:tc>
          <w:tcPr>
            <w:tcW w:w="3510" w:type="dxa"/>
          </w:tcPr>
          <w:p w14:paraId="664E6C26" w14:textId="77777777" w:rsidR="009D6109" w:rsidRDefault="009D6109" w:rsidP="009D6109">
            <w:pPr>
              <w:jc w:val="center"/>
              <w:rPr>
                <w:kern w:val="2"/>
                <w:szCs w:val="24"/>
              </w:rPr>
            </w:pPr>
          </w:p>
        </w:tc>
      </w:tr>
      <w:tr w:rsidR="009D6109" w14:paraId="56511B3F" w14:textId="77777777">
        <w:tc>
          <w:tcPr>
            <w:tcW w:w="2808" w:type="dxa"/>
            <w:vMerge/>
          </w:tcPr>
          <w:p w14:paraId="7F9384F3" w14:textId="77777777" w:rsidR="009D6109" w:rsidRDefault="009D6109" w:rsidP="009D6109">
            <w:pPr>
              <w:rPr>
                <w:b/>
                <w:bCs/>
                <w:kern w:val="2"/>
                <w:szCs w:val="24"/>
              </w:rPr>
            </w:pPr>
          </w:p>
        </w:tc>
        <w:tc>
          <w:tcPr>
            <w:tcW w:w="3240" w:type="dxa"/>
          </w:tcPr>
          <w:p w14:paraId="59604D65" w14:textId="77777777" w:rsidR="009D6109" w:rsidRDefault="009D6109" w:rsidP="009D6109">
            <w:pPr>
              <w:rPr>
                <w:kern w:val="2"/>
                <w:szCs w:val="24"/>
              </w:rPr>
            </w:pPr>
            <w:r>
              <w:rPr>
                <w:kern w:val="2"/>
                <w:szCs w:val="24"/>
              </w:rPr>
              <w:t>1.2.5. Atsiskaitomoji sąskaita</w:t>
            </w:r>
          </w:p>
        </w:tc>
        <w:tc>
          <w:tcPr>
            <w:tcW w:w="3510" w:type="dxa"/>
          </w:tcPr>
          <w:p w14:paraId="5E8603EA" w14:textId="77777777" w:rsidR="009D6109" w:rsidRDefault="009D6109" w:rsidP="009D6109">
            <w:pPr>
              <w:jc w:val="center"/>
              <w:rPr>
                <w:kern w:val="2"/>
                <w:szCs w:val="24"/>
              </w:rPr>
            </w:pPr>
          </w:p>
        </w:tc>
      </w:tr>
      <w:tr w:rsidR="009D6109" w14:paraId="76D25D72" w14:textId="77777777">
        <w:tc>
          <w:tcPr>
            <w:tcW w:w="2808" w:type="dxa"/>
            <w:vMerge/>
          </w:tcPr>
          <w:p w14:paraId="008F27AB" w14:textId="77777777" w:rsidR="009D6109" w:rsidRDefault="009D6109" w:rsidP="009D6109">
            <w:pPr>
              <w:rPr>
                <w:b/>
                <w:bCs/>
                <w:kern w:val="2"/>
                <w:szCs w:val="24"/>
              </w:rPr>
            </w:pPr>
          </w:p>
        </w:tc>
        <w:tc>
          <w:tcPr>
            <w:tcW w:w="3240" w:type="dxa"/>
          </w:tcPr>
          <w:p w14:paraId="0EF16E31" w14:textId="77777777" w:rsidR="009D6109" w:rsidRDefault="009D6109" w:rsidP="009D6109">
            <w:pPr>
              <w:rPr>
                <w:kern w:val="2"/>
                <w:szCs w:val="24"/>
              </w:rPr>
            </w:pPr>
            <w:r>
              <w:rPr>
                <w:kern w:val="2"/>
                <w:szCs w:val="24"/>
              </w:rPr>
              <w:t>1.2.6. Bankas, banko kodas</w:t>
            </w:r>
          </w:p>
        </w:tc>
        <w:tc>
          <w:tcPr>
            <w:tcW w:w="3510" w:type="dxa"/>
          </w:tcPr>
          <w:p w14:paraId="5F1D0193" w14:textId="77777777" w:rsidR="009D6109" w:rsidRDefault="009D6109" w:rsidP="009D6109">
            <w:pPr>
              <w:jc w:val="center"/>
              <w:rPr>
                <w:kern w:val="2"/>
                <w:szCs w:val="24"/>
              </w:rPr>
            </w:pPr>
          </w:p>
        </w:tc>
      </w:tr>
      <w:tr w:rsidR="009D6109" w14:paraId="76CF2E45" w14:textId="77777777">
        <w:tc>
          <w:tcPr>
            <w:tcW w:w="2808" w:type="dxa"/>
            <w:vMerge/>
          </w:tcPr>
          <w:p w14:paraId="7F57DC4A" w14:textId="77777777" w:rsidR="009D6109" w:rsidRDefault="009D6109" w:rsidP="009D6109">
            <w:pPr>
              <w:rPr>
                <w:b/>
                <w:bCs/>
                <w:kern w:val="2"/>
                <w:szCs w:val="24"/>
              </w:rPr>
            </w:pPr>
          </w:p>
        </w:tc>
        <w:tc>
          <w:tcPr>
            <w:tcW w:w="3240" w:type="dxa"/>
          </w:tcPr>
          <w:p w14:paraId="68AB0914" w14:textId="77777777" w:rsidR="009D6109" w:rsidRDefault="009D6109" w:rsidP="009D6109">
            <w:pPr>
              <w:rPr>
                <w:kern w:val="2"/>
                <w:szCs w:val="24"/>
              </w:rPr>
            </w:pPr>
            <w:r>
              <w:rPr>
                <w:kern w:val="2"/>
                <w:szCs w:val="24"/>
              </w:rPr>
              <w:t>1.2.7. Telefonas</w:t>
            </w:r>
          </w:p>
        </w:tc>
        <w:tc>
          <w:tcPr>
            <w:tcW w:w="3510" w:type="dxa"/>
          </w:tcPr>
          <w:p w14:paraId="04882A66" w14:textId="77777777" w:rsidR="009D6109" w:rsidRDefault="009D6109" w:rsidP="009D6109">
            <w:pPr>
              <w:jc w:val="center"/>
              <w:rPr>
                <w:kern w:val="2"/>
                <w:szCs w:val="24"/>
              </w:rPr>
            </w:pPr>
          </w:p>
        </w:tc>
      </w:tr>
      <w:tr w:rsidR="009D6109" w14:paraId="269EEE8D" w14:textId="77777777">
        <w:tc>
          <w:tcPr>
            <w:tcW w:w="2808" w:type="dxa"/>
            <w:vMerge/>
          </w:tcPr>
          <w:p w14:paraId="052EF525" w14:textId="77777777" w:rsidR="009D6109" w:rsidRDefault="009D6109" w:rsidP="009D6109">
            <w:pPr>
              <w:rPr>
                <w:b/>
                <w:bCs/>
                <w:kern w:val="2"/>
                <w:szCs w:val="24"/>
              </w:rPr>
            </w:pPr>
          </w:p>
        </w:tc>
        <w:tc>
          <w:tcPr>
            <w:tcW w:w="3240" w:type="dxa"/>
          </w:tcPr>
          <w:p w14:paraId="757F4B74" w14:textId="77777777" w:rsidR="009D6109" w:rsidRDefault="009D6109" w:rsidP="009D6109">
            <w:pPr>
              <w:rPr>
                <w:kern w:val="2"/>
                <w:szCs w:val="24"/>
              </w:rPr>
            </w:pPr>
            <w:r>
              <w:rPr>
                <w:kern w:val="2"/>
                <w:szCs w:val="24"/>
              </w:rPr>
              <w:t>1.2.8. El. paštas</w:t>
            </w:r>
          </w:p>
        </w:tc>
        <w:tc>
          <w:tcPr>
            <w:tcW w:w="3510" w:type="dxa"/>
          </w:tcPr>
          <w:p w14:paraId="2F7E9821" w14:textId="77777777" w:rsidR="009D6109" w:rsidRDefault="009D6109" w:rsidP="009D6109">
            <w:pPr>
              <w:jc w:val="center"/>
              <w:rPr>
                <w:kern w:val="2"/>
                <w:szCs w:val="24"/>
              </w:rPr>
            </w:pPr>
          </w:p>
        </w:tc>
      </w:tr>
      <w:tr w:rsidR="009D6109" w14:paraId="0CC1CDFC" w14:textId="77777777">
        <w:tc>
          <w:tcPr>
            <w:tcW w:w="2808" w:type="dxa"/>
            <w:vMerge/>
          </w:tcPr>
          <w:p w14:paraId="3A32526B" w14:textId="77777777" w:rsidR="009D6109" w:rsidRDefault="009D6109" w:rsidP="009D6109">
            <w:pPr>
              <w:rPr>
                <w:b/>
                <w:bCs/>
                <w:kern w:val="2"/>
                <w:szCs w:val="24"/>
              </w:rPr>
            </w:pPr>
          </w:p>
        </w:tc>
        <w:tc>
          <w:tcPr>
            <w:tcW w:w="3240" w:type="dxa"/>
          </w:tcPr>
          <w:p w14:paraId="37909961" w14:textId="77777777" w:rsidR="009D6109" w:rsidRDefault="009D6109" w:rsidP="009D6109">
            <w:pPr>
              <w:rPr>
                <w:kern w:val="2"/>
                <w:szCs w:val="24"/>
              </w:rPr>
            </w:pPr>
            <w:r>
              <w:rPr>
                <w:kern w:val="2"/>
                <w:szCs w:val="24"/>
              </w:rPr>
              <w:t>1.2.9. Šalies atstovas</w:t>
            </w:r>
          </w:p>
        </w:tc>
        <w:tc>
          <w:tcPr>
            <w:tcW w:w="3510" w:type="dxa"/>
          </w:tcPr>
          <w:p w14:paraId="4158F528" w14:textId="77777777" w:rsidR="009D6109" w:rsidRDefault="009D6109" w:rsidP="009D6109">
            <w:pPr>
              <w:jc w:val="center"/>
              <w:rPr>
                <w:kern w:val="2"/>
                <w:szCs w:val="24"/>
              </w:rPr>
            </w:pPr>
          </w:p>
        </w:tc>
      </w:tr>
      <w:tr w:rsidR="009D6109" w14:paraId="5CEC3529" w14:textId="77777777">
        <w:tc>
          <w:tcPr>
            <w:tcW w:w="2808" w:type="dxa"/>
            <w:vMerge/>
          </w:tcPr>
          <w:p w14:paraId="0207F6D8" w14:textId="77777777" w:rsidR="009D6109" w:rsidRDefault="009D6109" w:rsidP="009D6109">
            <w:pPr>
              <w:rPr>
                <w:b/>
                <w:bCs/>
                <w:kern w:val="2"/>
                <w:szCs w:val="24"/>
              </w:rPr>
            </w:pPr>
          </w:p>
        </w:tc>
        <w:tc>
          <w:tcPr>
            <w:tcW w:w="3240" w:type="dxa"/>
          </w:tcPr>
          <w:p w14:paraId="06957C16" w14:textId="77777777" w:rsidR="009D6109" w:rsidRDefault="009D6109" w:rsidP="009D6109">
            <w:pPr>
              <w:rPr>
                <w:kern w:val="2"/>
                <w:szCs w:val="24"/>
              </w:rPr>
            </w:pPr>
            <w:r>
              <w:rPr>
                <w:kern w:val="2"/>
                <w:szCs w:val="24"/>
              </w:rPr>
              <w:t>1.2.10. Atstovavimo pagrindas</w:t>
            </w:r>
          </w:p>
        </w:tc>
        <w:tc>
          <w:tcPr>
            <w:tcW w:w="3510" w:type="dxa"/>
          </w:tcPr>
          <w:p w14:paraId="2FC613A4" w14:textId="77777777" w:rsidR="009D6109" w:rsidRDefault="009D6109" w:rsidP="009D6109">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lastRenderedPageBreak/>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4009C55" w14:textId="280B56B4" w:rsidR="00B767F3" w:rsidRDefault="00DD7479">
            <w:pPr>
              <w:rPr>
                <w:color w:val="000000"/>
                <w:kern w:val="2"/>
                <w:szCs w:val="24"/>
              </w:rPr>
            </w:pPr>
            <w:r>
              <w:rPr>
                <w:kern w:val="2"/>
                <w:szCs w:val="24"/>
              </w:rPr>
              <w:t xml:space="preserve">Tiekėjas įsipareigoja Sutartyje numatytomis sąlygomis perduoti Pirkėjui </w:t>
            </w:r>
            <w:proofErr w:type="spellStart"/>
            <w:r w:rsidR="00F424D7" w:rsidRPr="00F424D7">
              <w:rPr>
                <w:kern w:val="2"/>
                <w:szCs w:val="24"/>
              </w:rPr>
              <w:t>biofiltrų</w:t>
            </w:r>
            <w:proofErr w:type="spellEnd"/>
            <w:r w:rsidR="00F424D7" w:rsidRPr="00F424D7">
              <w:rPr>
                <w:kern w:val="2"/>
                <w:szCs w:val="24"/>
              </w:rPr>
              <w:t xml:space="preserve"> įkrovą (toliau – Prekės</w:t>
            </w:r>
            <w:r w:rsidR="00E668C3">
              <w:rPr>
                <w:kern w:val="2"/>
                <w:szCs w:val="24"/>
              </w:rPr>
              <w:t xml:space="preserve">). </w:t>
            </w:r>
            <w:r w:rsidR="00F435DB" w:rsidRPr="00F435DB">
              <w:rPr>
                <w:kern w:val="2"/>
                <w:szCs w:val="24"/>
              </w:rPr>
              <w:t xml:space="preserve">Išsamus Prekių aprašymas ir kiti reikalavimai nustatyti Sutarties priede Nr. 1 „Techninė specifikacija“ (toliau – Techninė specifikacija). </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2F098E37" w14:textId="77777777" w:rsidR="00B767F3" w:rsidRDefault="00B767F3">
            <w:pPr>
              <w:rPr>
                <w:kern w:val="2"/>
                <w:szCs w:val="24"/>
              </w:rPr>
            </w:pPr>
          </w:p>
          <w:p w14:paraId="4FF35239" w14:textId="65C5BE63"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43066BB3" w14:textId="483A863F" w:rsidR="007F3958" w:rsidRDefault="00DD7479" w:rsidP="007F3958">
            <w:pPr>
              <w:rPr>
                <w:color w:val="4472C4"/>
                <w:kern w:val="2"/>
                <w:szCs w:val="24"/>
              </w:rPr>
            </w:pPr>
            <w:r>
              <w:rPr>
                <w:kern w:val="2"/>
                <w:szCs w:val="24"/>
              </w:rPr>
              <w:t xml:space="preserve">Tiekėjas pagal atskirą užsakymą įsipareigoja pristatyti Prekes ne vėliau kaip per </w:t>
            </w:r>
            <w:r w:rsidR="00566F1F">
              <w:rPr>
                <w:kern w:val="2"/>
                <w:szCs w:val="24"/>
              </w:rPr>
              <w:t>4 (keturias) savaites</w:t>
            </w:r>
            <w:r>
              <w:rPr>
                <w:color w:val="4472C4"/>
                <w:kern w:val="2"/>
                <w:szCs w:val="24"/>
              </w:rPr>
              <w:t xml:space="preserve"> </w:t>
            </w:r>
            <w:r>
              <w:rPr>
                <w:kern w:val="2"/>
                <w:szCs w:val="24"/>
              </w:rPr>
              <w:t xml:space="preserve">nuo užsakymo pateikimo dienos </w:t>
            </w:r>
            <w:r>
              <w:rPr>
                <w:color w:val="000000"/>
                <w:kern w:val="2"/>
                <w:szCs w:val="24"/>
              </w:rPr>
              <w:t xml:space="preserve">šiuo adresu: </w:t>
            </w:r>
            <w:r w:rsidR="0056483E">
              <w:rPr>
                <w:color w:val="000000"/>
                <w:kern w:val="2"/>
                <w:szCs w:val="24"/>
              </w:rPr>
              <w:t>Sandraugos g. 12, Kaunas</w:t>
            </w:r>
          </w:p>
          <w:p w14:paraId="17BD2B2B" w14:textId="6C01370D" w:rsidR="00B767F3" w:rsidRDefault="00B767F3">
            <w:pPr>
              <w:rPr>
                <w:color w:val="4472C4"/>
                <w:kern w:val="2"/>
                <w:szCs w:val="24"/>
              </w:rPr>
            </w:pP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6A0582F" w14:textId="65E8D588" w:rsidR="00720DCE" w:rsidRDefault="00DD7479" w:rsidP="00720DCE">
            <w:pPr>
              <w:rPr>
                <w:kern w:val="2"/>
                <w:szCs w:val="24"/>
              </w:rPr>
            </w:pPr>
            <w:r>
              <w:rPr>
                <w:kern w:val="2"/>
                <w:szCs w:val="24"/>
              </w:rPr>
              <w:t>Netaikoma</w:t>
            </w:r>
          </w:p>
          <w:p w14:paraId="13A5AE4A" w14:textId="1095DBB4"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7CBE15E1" w:rsidR="00B767F3" w:rsidRDefault="00DD7479">
            <w:pPr>
              <w:rPr>
                <w:kern w:val="2"/>
                <w:szCs w:val="24"/>
              </w:rPr>
            </w:pPr>
            <w:r>
              <w:rPr>
                <w:kern w:val="2"/>
                <w:szCs w:val="24"/>
              </w:rPr>
              <w:t xml:space="preserve">Užsakymai teikiami </w:t>
            </w:r>
            <w:r w:rsidRPr="00F5527B">
              <w:rPr>
                <w:i/>
                <w:iCs/>
                <w:color w:val="FF0000"/>
                <w:kern w:val="2"/>
                <w:szCs w:val="24"/>
              </w:rPr>
              <w:t>Tiekėjo nurodytu elektroniniu paštu</w:t>
            </w:r>
            <w:r>
              <w:rPr>
                <w:color w:val="4472C4"/>
                <w:kern w:val="2"/>
                <w:szCs w:val="24"/>
              </w:rPr>
              <w:t xml:space="preserve"> </w:t>
            </w:r>
            <w:r>
              <w:rPr>
                <w:kern w:val="2"/>
                <w:szCs w:val="24"/>
              </w:rPr>
              <w:t xml:space="preserve">ir laikomi gautais </w:t>
            </w:r>
            <w:r w:rsidR="00270659">
              <w:rPr>
                <w:kern w:val="2"/>
                <w:szCs w:val="24"/>
              </w:rPr>
              <w:t>jų išsiuntimo dieną</w:t>
            </w:r>
            <w:r>
              <w:rPr>
                <w:kern w:val="2"/>
                <w:szCs w:val="24"/>
              </w:rPr>
              <w:t>.</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4D64FE9E" w:rsidR="00B767F3" w:rsidRDefault="00DD7479">
            <w:pPr>
              <w:rPr>
                <w:kern w:val="2"/>
                <w:szCs w:val="24"/>
              </w:rPr>
            </w:pPr>
            <w:r>
              <w:rPr>
                <w:kern w:val="2"/>
                <w:szCs w:val="24"/>
              </w:rPr>
              <w:t>Netaikoma</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CF49071" w14:textId="77777777" w:rsidR="00B767F3" w:rsidRDefault="00DD7479">
            <w:pPr>
              <w:rPr>
                <w:kern w:val="2"/>
                <w:szCs w:val="24"/>
              </w:rPr>
            </w:pPr>
            <w:r>
              <w:rPr>
                <w:kern w:val="2"/>
                <w:szCs w:val="24"/>
              </w:rPr>
              <w:t>Netaikoma</w:t>
            </w:r>
          </w:p>
          <w:p w14:paraId="73FFA04B" w14:textId="5EB07367" w:rsidR="00B767F3" w:rsidRDefault="00B767F3">
            <w:pPr>
              <w:rPr>
                <w:kern w:val="2"/>
                <w:szCs w:val="24"/>
              </w:rPr>
            </w:pP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32624474" w:rsidR="00B767F3" w:rsidRPr="003B71FC" w:rsidRDefault="00DD7479">
            <w:pPr>
              <w:rPr>
                <w:kern w:val="2"/>
                <w:szCs w:val="24"/>
              </w:rPr>
            </w:pPr>
            <w:r>
              <w:rPr>
                <w:kern w:val="2"/>
                <w:szCs w:val="24"/>
              </w:rPr>
              <w:t>Fiksuoto įkainio kainodara</w:t>
            </w:r>
          </w:p>
        </w:tc>
      </w:tr>
      <w:tr w:rsidR="00B767F3"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62A6A975" w14:textId="77777777" w:rsidR="00B767F3" w:rsidRDefault="00B767F3">
            <w:pPr>
              <w:rPr>
                <w:b/>
                <w:bCs/>
                <w:kern w:val="2"/>
                <w:szCs w:val="24"/>
              </w:rPr>
            </w:pPr>
          </w:p>
          <w:p w14:paraId="2EBFD3C8" w14:textId="77777777" w:rsidR="00B767F3" w:rsidRDefault="00B767F3">
            <w:pPr>
              <w:rPr>
                <w:b/>
                <w:bCs/>
                <w:kern w:val="2"/>
                <w:szCs w:val="24"/>
              </w:rPr>
            </w:pPr>
          </w:p>
          <w:p w14:paraId="102C772D" w14:textId="77777777" w:rsidR="00B767F3" w:rsidRDefault="00B767F3">
            <w:pPr>
              <w:rPr>
                <w:b/>
                <w:bCs/>
                <w:kern w:val="2"/>
                <w:szCs w:val="24"/>
              </w:rPr>
            </w:pPr>
          </w:p>
          <w:p w14:paraId="14E4B2D2" w14:textId="77777777" w:rsidR="00B767F3" w:rsidRDefault="00B767F3">
            <w:pPr>
              <w:rPr>
                <w:b/>
                <w:bCs/>
                <w:kern w:val="2"/>
                <w:szCs w:val="24"/>
              </w:rPr>
            </w:pPr>
          </w:p>
          <w:p w14:paraId="24ACE1FB" w14:textId="77777777" w:rsidR="00B767F3" w:rsidRDefault="00B767F3">
            <w:pPr>
              <w:rPr>
                <w:b/>
                <w:bCs/>
                <w:kern w:val="2"/>
                <w:szCs w:val="24"/>
              </w:rPr>
            </w:pPr>
          </w:p>
          <w:p w14:paraId="17661CCC" w14:textId="77777777" w:rsidR="00B767F3" w:rsidRDefault="00B767F3">
            <w:pPr>
              <w:rPr>
                <w:b/>
                <w:bCs/>
                <w:kern w:val="2"/>
                <w:szCs w:val="24"/>
              </w:rPr>
            </w:pPr>
          </w:p>
          <w:p w14:paraId="436B83F1" w14:textId="77777777" w:rsidR="00B767F3" w:rsidRDefault="00B767F3">
            <w:pPr>
              <w:rPr>
                <w:b/>
                <w:bCs/>
                <w:kern w:val="2"/>
                <w:szCs w:val="24"/>
              </w:rPr>
            </w:pPr>
          </w:p>
          <w:p w14:paraId="5EC1253E" w14:textId="77777777"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2BE930A"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541BC677"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899A948"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A001821" w14:textId="77777777" w:rsidR="00B767F3" w:rsidRDefault="00B767F3">
            <w:pPr>
              <w:rPr>
                <w:kern w:val="2"/>
                <w:szCs w:val="24"/>
              </w:rPr>
            </w:pPr>
          </w:p>
          <w:p w14:paraId="00AA9630" w14:textId="77777777" w:rsidR="00B767F3" w:rsidRDefault="00DD7479">
            <w:pPr>
              <w:rPr>
                <w:color w:val="000000"/>
                <w:kern w:val="2"/>
                <w:szCs w:val="24"/>
              </w:rPr>
            </w:pPr>
            <w:r>
              <w:rPr>
                <w:color w:val="000000"/>
                <w:kern w:val="2"/>
                <w:szCs w:val="24"/>
              </w:rPr>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w:t>
            </w:r>
            <w:r>
              <w:rPr>
                <w:kern w:val="2"/>
                <w:szCs w:val="24"/>
              </w:rPr>
              <w:t xml:space="preserve"> </w:t>
            </w:r>
            <w:r>
              <w:rPr>
                <w:color w:val="000000"/>
                <w:kern w:val="2"/>
                <w:szCs w:val="24"/>
              </w:rPr>
              <w:t>Pirkėjas perka Prekes pagal poreikį Sutartyje arba jos priede Nr.</w:t>
            </w:r>
            <w:r>
              <w:rPr>
                <w:kern w:val="2"/>
                <w:szCs w:val="24"/>
                <w:highlight w:val="yellow"/>
              </w:rPr>
              <w:t xml:space="preserve"> [...]</w:t>
            </w:r>
            <w:r>
              <w:rPr>
                <w:kern w:val="2"/>
                <w:szCs w:val="24"/>
              </w:rPr>
              <w:t xml:space="preserve"> </w:t>
            </w:r>
            <w:r>
              <w:rPr>
                <w:color w:val="000000"/>
                <w:kern w:val="2"/>
                <w:szCs w:val="24"/>
              </w:rPr>
              <w:t xml:space="preserve"> nurodytais įkainiais, neviršijant jame nurodyto Prekių maksimalaus kiekio. </w:t>
            </w:r>
          </w:p>
          <w:p w14:paraId="01BFD1E7" w14:textId="0EC8A63A" w:rsidR="00B767F3" w:rsidRDefault="00DD7479" w:rsidP="00C03130">
            <w:pPr>
              <w:rPr>
                <w:color w:val="000000"/>
                <w:kern w:val="2"/>
                <w:szCs w:val="24"/>
              </w:rPr>
            </w:pPr>
            <w:r>
              <w:rPr>
                <w:color w:val="000000"/>
                <w:kern w:val="2"/>
                <w:szCs w:val="24"/>
              </w:rPr>
              <w:t xml:space="preserve"> </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75940709" w:rsidR="00B767F3" w:rsidRDefault="00DD7479">
            <w:pPr>
              <w:rPr>
                <w:kern w:val="2"/>
                <w:szCs w:val="24"/>
              </w:rPr>
            </w:pPr>
            <w:r w:rsidRPr="00F90826">
              <w:rPr>
                <w:kern w:val="2"/>
                <w:szCs w:val="24"/>
              </w:rPr>
              <w:t xml:space="preserve">Sutarties įkainiai </w:t>
            </w:r>
            <w:r>
              <w:rPr>
                <w:kern w:val="2"/>
                <w:szCs w:val="24"/>
              </w:rPr>
              <w:t>bus perskaičiuojami:</w:t>
            </w:r>
          </w:p>
          <w:p w14:paraId="1F2303D8" w14:textId="77777777" w:rsidR="00B767F3" w:rsidRPr="00087D63" w:rsidRDefault="00DD7479">
            <w:pPr>
              <w:rPr>
                <w:kern w:val="2"/>
                <w:szCs w:val="24"/>
              </w:rPr>
            </w:pPr>
            <w:r>
              <w:rPr>
                <w:kern w:val="2"/>
                <w:szCs w:val="24"/>
              </w:rPr>
              <w:t>5.3.</w:t>
            </w:r>
            <w:r w:rsidRPr="00087D63">
              <w:rPr>
                <w:kern w:val="2"/>
                <w:szCs w:val="24"/>
              </w:rPr>
              <w:t>1. dėl PVM tarifo pasikeitimo;</w:t>
            </w:r>
          </w:p>
          <w:p w14:paraId="7CE73E9A" w14:textId="42B2D67D" w:rsidR="00B767F3" w:rsidRPr="00087D63" w:rsidRDefault="00DD7479">
            <w:pPr>
              <w:rPr>
                <w:color w:val="FF0000"/>
                <w:kern w:val="2"/>
                <w:szCs w:val="24"/>
              </w:rPr>
            </w:pPr>
            <w:r w:rsidRPr="00087D63">
              <w:rPr>
                <w:kern w:val="2"/>
                <w:szCs w:val="24"/>
              </w:rPr>
              <w:t>5.3.2. dėl kainų lygio pokyčio</w:t>
            </w:r>
            <w:r w:rsidR="00087D63" w:rsidRPr="00087D63">
              <w:rPr>
                <w:kern w:val="2"/>
                <w:szCs w:val="24"/>
              </w:rPr>
              <w:t>.</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Default="00B767F3">
            <w:pPr>
              <w:rPr>
                <w:kern w:val="2"/>
                <w:szCs w:val="24"/>
              </w:rPr>
            </w:pPr>
          </w:p>
          <w:p w14:paraId="449693C2" w14:textId="71D2F114" w:rsidR="00B767F3" w:rsidRPr="006329A5" w:rsidRDefault="00DD7479">
            <w:pPr>
              <w:rPr>
                <w:color w:val="FF0000"/>
                <w:kern w:val="2"/>
              </w:rPr>
            </w:pPr>
            <w:r>
              <w:rPr>
                <w:kern w:val="2"/>
              </w:rPr>
              <w:t xml:space="preserve">Perskaičiavimas įforminamas Susitarimu ne vėliau kaip per </w:t>
            </w:r>
            <w:r w:rsidR="0016732D" w:rsidRPr="0016732D">
              <w:rPr>
                <w:kern w:val="2"/>
              </w:rPr>
              <w:t xml:space="preserve">10 (dešimt) darbo dienų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w:t>
            </w:r>
            <w:r w:rsidRPr="006329A5">
              <w:rPr>
                <w:kern w:val="2"/>
              </w:rPr>
              <w:t>aina</w:t>
            </w:r>
            <w:r w:rsidRPr="006329A5">
              <w:t xml:space="preserve"> </w:t>
            </w:r>
            <w:r w:rsidRPr="006329A5">
              <w:rPr>
                <w:kern w:val="2"/>
              </w:rPr>
              <w:t>/</w:t>
            </w:r>
            <w:r w:rsidRPr="006329A5">
              <w:t xml:space="preserve"> </w:t>
            </w:r>
            <w:r w:rsidRPr="006329A5">
              <w:rPr>
                <w:kern w:val="2"/>
              </w:rPr>
              <w:t>įkainis taikoma (-</w:t>
            </w:r>
            <w:proofErr w:type="spellStart"/>
            <w:r w:rsidRPr="006329A5">
              <w:rPr>
                <w:kern w:val="2"/>
              </w:rPr>
              <w:t>as</w:t>
            </w:r>
            <w:proofErr w:type="spellEnd"/>
            <w:r w:rsidRPr="006329A5">
              <w:rPr>
                <w:kern w:val="2"/>
              </w:rPr>
              <w:t>) už tą Prekių dalį, kuri bus tiekiam</w:t>
            </w:r>
            <w:r w:rsidR="005B0782">
              <w:rPr>
                <w:kern w:val="2"/>
              </w:rPr>
              <w:t>a</w:t>
            </w:r>
            <w:r w:rsidRPr="006329A5">
              <w:rPr>
                <w:kern w:val="2"/>
              </w:rPr>
              <w:t xml:space="preserve"> nuo Šalių </w:t>
            </w:r>
            <w:r w:rsidR="006329A5" w:rsidRPr="006329A5">
              <w:rPr>
                <w:kern w:val="2"/>
              </w:rPr>
              <w:t xml:space="preserve">pasirašytame </w:t>
            </w:r>
            <w:r w:rsidRPr="006329A5">
              <w:rPr>
                <w:kern w:val="2"/>
              </w:rPr>
              <w:t>Susitarime nurodytos dieno</w:t>
            </w:r>
            <w:r w:rsidR="006329A5" w:rsidRPr="006329A5">
              <w:rPr>
                <w:kern w:val="2"/>
              </w:rPr>
              <w:t>s.</w:t>
            </w:r>
          </w:p>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3DF8BD37" w:rsidR="00B767F3" w:rsidRDefault="00DD7479">
            <w:pPr>
              <w:rPr>
                <w:b/>
                <w:bCs/>
                <w:kern w:val="2"/>
                <w:szCs w:val="24"/>
              </w:rPr>
            </w:pPr>
            <w:r>
              <w:rPr>
                <w:b/>
                <w:bCs/>
                <w:kern w:val="2"/>
                <w:szCs w:val="24"/>
              </w:rPr>
              <w:t>5.3.</w:t>
            </w:r>
            <w:r w:rsidR="004F19C7">
              <w:rPr>
                <w:b/>
                <w:bCs/>
                <w:kern w:val="2"/>
                <w:szCs w:val="24"/>
              </w:rPr>
              <w:t>2</w:t>
            </w:r>
            <w:r>
              <w:rPr>
                <w:b/>
                <w:bCs/>
                <w:kern w:val="2"/>
                <w:szCs w:val="24"/>
              </w:rPr>
              <w:t>. Sutarties kainos / įkainių peržiūra dėl kainų lygio pokyčio</w:t>
            </w:r>
          </w:p>
          <w:p w14:paraId="5C40273E" w14:textId="77777777" w:rsidR="00B767F3" w:rsidRDefault="00B767F3">
            <w:pPr>
              <w:rPr>
                <w:color w:val="4472C4"/>
                <w:kern w:val="2"/>
                <w:szCs w:val="24"/>
              </w:rPr>
            </w:pPr>
          </w:p>
          <w:p w14:paraId="242E5223" w14:textId="6CB3337F"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38165A4" w14:textId="13C9B931" w:rsidR="00B767F3" w:rsidRPr="00395C8A" w:rsidRDefault="00DD7479">
            <w:pPr>
              <w:rPr>
                <w:kern w:val="2"/>
                <w:szCs w:val="24"/>
              </w:rPr>
            </w:pPr>
            <w:r>
              <w:rPr>
                <w:color w:val="000000"/>
                <w:kern w:val="2"/>
                <w:szCs w:val="24"/>
              </w:rPr>
              <w:t>5.3.3.1. Bet</w:t>
            </w:r>
            <w:r>
              <w:rPr>
                <w:kern w:val="2"/>
                <w:szCs w:val="24"/>
              </w:rPr>
              <w:t xml:space="preserve"> kuri Sutarties šalis Sutarties galiojimo metu turi teisę inicijuoti Sutarties </w:t>
            </w:r>
            <w:r w:rsidRPr="00395C8A">
              <w:rPr>
                <w:kern w:val="2"/>
                <w:szCs w:val="24"/>
              </w:rPr>
              <w:t xml:space="preserve">įkainių peržiūrą (keitimą) ne anksčiau kaip po </w:t>
            </w:r>
            <w:r w:rsidR="00025CB5" w:rsidRPr="00395C8A">
              <w:rPr>
                <w:kern w:val="2"/>
                <w:szCs w:val="24"/>
              </w:rPr>
              <w:t xml:space="preserve">6 </w:t>
            </w:r>
            <w:r w:rsidR="00D20EE7" w:rsidRPr="00395C8A">
              <w:rPr>
                <w:kern w:val="2"/>
                <w:szCs w:val="24"/>
              </w:rPr>
              <w:t xml:space="preserve">(šešių) </w:t>
            </w:r>
            <w:r w:rsidR="00025CB5" w:rsidRPr="00395C8A">
              <w:rPr>
                <w:kern w:val="2"/>
                <w:szCs w:val="24"/>
              </w:rPr>
              <w:t>m</w:t>
            </w:r>
            <w:r w:rsidR="00D20EE7" w:rsidRPr="00395C8A">
              <w:rPr>
                <w:kern w:val="2"/>
                <w:szCs w:val="24"/>
              </w:rPr>
              <w:t>ėnesių</w:t>
            </w:r>
            <w:r w:rsidRPr="00395C8A">
              <w:rPr>
                <w:kern w:val="2"/>
                <w:szCs w:val="24"/>
              </w:rPr>
              <w:t xml:space="preserve"> nuo </w:t>
            </w:r>
            <w:r w:rsidRPr="00395C8A">
              <w:rPr>
                <w:szCs w:val="24"/>
              </w:rPr>
              <w:t xml:space="preserve">Sutarties įsigaliojimo dienos </w:t>
            </w:r>
            <w:r w:rsidRPr="00395C8A">
              <w:rPr>
                <w:kern w:val="2"/>
                <w:szCs w:val="24"/>
              </w:rPr>
              <w:t xml:space="preserve">(jeigu peržiūra jau buvo atlikta – nuo Susitarimo dėl paskutinio perskaičiavimo pagal šį Specialiųjų sąlygų papunktį įsigaliojimo dienos), </w:t>
            </w:r>
            <w:r w:rsidRPr="00395C8A">
              <w:rPr>
                <w:szCs w:val="24"/>
              </w:rPr>
              <w:t>jeigu Vartojimo prekių ir paslaugų kainų pokytis (k), apskaičiuotas kaip nustatyta 5.3.3.6 papunktyje, viršija 5 procentus</w:t>
            </w:r>
            <w:r w:rsidRPr="00395C8A">
              <w:rPr>
                <w:kern w:val="2"/>
                <w:szCs w:val="24"/>
              </w:rPr>
              <w:t>.</w:t>
            </w:r>
          </w:p>
          <w:p w14:paraId="76251E0A" w14:textId="6843CC66" w:rsidR="00B767F3" w:rsidRPr="00395C8A" w:rsidRDefault="00DD7479">
            <w:pPr>
              <w:rPr>
                <w:kern w:val="2"/>
                <w:szCs w:val="24"/>
                <w:shd w:val="clear" w:color="auto" w:fill="FFFFFF"/>
              </w:rPr>
            </w:pPr>
            <w:r w:rsidRPr="00395C8A">
              <w:rPr>
                <w:kern w:val="2"/>
                <w:szCs w:val="24"/>
              </w:rPr>
              <w:t xml:space="preserve">5.3.3.2. Sutarties </w:t>
            </w:r>
            <w:r w:rsidRPr="00395C8A">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08FE6131" w14:textId="34937560" w:rsidR="00B767F3" w:rsidRPr="00395C8A" w:rsidRDefault="00DD7479">
            <w:pPr>
              <w:rPr>
                <w:kern w:val="2"/>
                <w:szCs w:val="24"/>
                <w:shd w:val="clear" w:color="auto" w:fill="FFFFFF"/>
              </w:rPr>
            </w:pPr>
            <w:r w:rsidRPr="00395C8A">
              <w:rPr>
                <w:kern w:val="2"/>
                <w:szCs w:val="24"/>
              </w:rPr>
              <w:t>5.3.3.3. </w:t>
            </w:r>
            <w:r w:rsidRPr="00395C8A">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21E35C82" w14:textId="73305C95" w:rsidR="00B767F3" w:rsidRPr="00395C8A" w:rsidRDefault="00DD7479">
            <w:pPr>
              <w:rPr>
                <w:kern w:val="2"/>
                <w:szCs w:val="24"/>
                <w:shd w:val="clear" w:color="auto" w:fill="FFFFFF"/>
              </w:rPr>
            </w:pPr>
            <w:r w:rsidRPr="00395C8A">
              <w:rPr>
                <w:kern w:val="2"/>
                <w:szCs w:val="24"/>
              </w:rPr>
              <w:t xml:space="preserve">5.3.3.4. Atlikdamos Sutarties įkainių peržiūrą </w:t>
            </w:r>
            <w:r w:rsidRPr="00395C8A">
              <w:rPr>
                <w:kern w:val="2"/>
                <w:szCs w:val="24"/>
                <w:shd w:val="clear" w:color="auto" w:fill="FFFFFF"/>
              </w:rPr>
              <w:t>Šalys vadovaujasi Valstybės duomenų agentūros viešai Oficialiosios statistikos portale paskelbtais Rodiklių duomenų bazės duomenimis. Iš kitos Šalies</w:t>
            </w:r>
            <w:r w:rsidR="00E265EF" w:rsidRPr="00395C8A">
              <w:rPr>
                <w:kern w:val="2"/>
                <w:szCs w:val="24"/>
                <w:shd w:val="clear" w:color="auto" w:fill="FFFFFF"/>
              </w:rPr>
              <w:t xml:space="preserve"> </w:t>
            </w:r>
            <w:r w:rsidRPr="00395C8A">
              <w:rPr>
                <w:kern w:val="2"/>
                <w:szCs w:val="24"/>
                <w:shd w:val="clear" w:color="auto" w:fill="FFFFFF"/>
              </w:rPr>
              <w:t>nereikalaujama pateikti oficialaus Valstybės duomenų agentūros ar kitos institucijos išduoto dokumento ar patvirtinimo.</w:t>
            </w:r>
          </w:p>
          <w:p w14:paraId="2A60BA8C" w14:textId="4814D541" w:rsidR="00B767F3" w:rsidRPr="00395C8A" w:rsidRDefault="00DD7479">
            <w:pPr>
              <w:rPr>
                <w:kern w:val="2"/>
                <w:szCs w:val="24"/>
                <w:shd w:val="clear" w:color="auto" w:fill="FFFFFF"/>
              </w:rPr>
            </w:pPr>
            <w:r w:rsidRPr="00395C8A">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E265EF" w:rsidRPr="00395C8A">
              <w:rPr>
                <w:kern w:val="2"/>
                <w:szCs w:val="24"/>
                <w:shd w:val="clear" w:color="auto" w:fill="FFFFFF"/>
              </w:rPr>
              <w:t>us</w:t>
            </w:r>
            <w:r w:rsidRPr="00395C8A">
              <w:rPr>
                <w:kern w:val="2"/>
                <w:szCs w:val="24"/>
                <w:shd w:val="clear" w:color="auto" w:fill="FFFFFF"/>
              </w:rPr>
              <w:t xml:space="preserve"> Sutarties įkainius, perskaičiuotą Pradinės Sutarties vertę.</w:t>
            </w:r>
          </w:p>
          <w:p w14:paraId="5BE16619" w14:textId="03FABA6D" w:rsidR="00B767F3" w:rsidRPr="00395C8A" w:rsidRDefault="00DD7479">
            <w:pPr>
              <w:rPr>
                <w:kern w:val="2"/>
                <w:szCs w:val="24"/>
                <w:shd w:val="clear" w:color="auto" w:fill="FFFFFF"/>
              </w:rPr>
            </w:pPr>
            <w:r w:rsidRPr="00395C8A">
              <w:rPr>
                <w:kern w:val="2"/>
                <w:szCs w:val="24"/>
                <w:shd w:val="clear" w:color="auto" w:fill="FFFFFF"/>
              </w:rPr>
              <w:t>5.3.3.6. Nauj</w:t>
            </w:r>
            <w:r w:rsidR="00E265EF" w:rsidRPr="00395C8A">
              <w:rPr>
                <w:kern w:val="2"/>
                <w:szCs w:val="24"/>
                <w:shd w:val="clear" w:color="auto" w:fill="FFFFFF"/>
              </w:rPr>
              <w:t>i</w:t>
            </w:r>
            <w:r w:rsidRPr="00395C8A">
              <w:rPr>
                <w:kern w:val="2"/>
                <w:szCs w:val="24"/>
                <w:shd w:val="clear" w:color="auto" w:fill="FFFFFF"/>
              </w:rPr>
              <w:t xml:space="preserve"> Sutarties</w:t>
            </w:r>
            <w:r w:rsidR="00E265EF" w:rsidRPr="00395C8A">
              <w:rPr>
                <w:kern w:val="2"/>
                <w:szCs w:val="24"/>
                <w:shd w:val="clear" w:color="auto" w:fill="FFFFFF"/>
              </w:rPr>
              <w:t xml:space="preserve"> </w:t>
            </w:r>
            <w:r w:rsidRPr="00395C8A">
              <w:rPr>
                <w:kern w:val="2"/>
                <w:szCs w:val="24"/>
                <w:shd w:val="clear" w:color="auto" w:fill="FFFFFF"/>
              </w:rPr>
              <w:t>įkainiai apskaičiuojami pagal žemiau pateiktą formulę</w:t>
            </w:r>
            <w:r w:rsidR="00E265EF" w:rsidRPr="00395C8A">
              <w:rPr>
                <w:kern w:val="2"/>
                <w:szCs w:val="24"/>
                <w:shd w:val="clear" w:color="auto" w:fill="FFFFFF"/>
              </w:rPr>
              <w:t>:</w:t>
            </w:r>
          </w:p>
          <w:p w14:paraId="7116B3BB" w14:textId="08A0E881" w:rsidR="00B767F3" w:rsidRPr="00395C8A" w:rsidRDefault="00000000">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DD7479" w:rsidRPr="00395C8A">
              <w:rPr>
                <w:kern w:val="2"/>
                <w:szCs w:val="24"/>
              </w:rPr>
              <w:t>, kur a – įkainis (Eur be PVM)) (jei peržiūra jau buvo atlikta, tai po paskutinio perskaičiavimo) </w:t>
            </w:r>
          </w:p>
          <w:p w14:paraId="0EFA074B" w14:textId="2F736567" w:rsidR="00B767F3" w:rsidRDefault="00DD7479">
            <w:pPr>
              <w:jc w:val="both"/>
              <w:textAlignment w:val="baseline"/>
              <w:rPr>
                <w:kern w:val="2"/>
                <w:szCs w:val="24"/>
              </w:rPr>
            </w:pPr>
            <w:r w:rsidRPr="00395C8A">
              <w:rPr>
                <w:kern w:val="2"/>
                <w:szCs w:val="24"/>
              </w:rPr>
              <w:t>a</w:t>
            </w:r>
            <w:r w:rsidRPr="00395C8A">
              <w:rPr>
                <w:kern w:val="2"/>
                <w:szCs w:val="24"/>
                <w:vertAlign w:val="subscript"/>
              </w:rPr>
              <w:t>1</w:t>
            </w:r>
            <w:r w:rsidRPr="00395C8A">
              <w:rPr>
                <w:kern w:val="2"/>
                <w:szCs w:val="24"/>
              </w:rPr>
              <w:t xml:space="preserve"> – perskaičiuota</w:t>
            </w:r>
            <w:r w:rsidR="00E265EF" w:rsidRPr="00395C8A">
              <w:rPr>
                <w:kern w:val="2"/>
                <w:szCs w:val="24"/>
              </w:rPr>
              <w:t>s</w:t>
            </w:r>
            <w:r w:rsidRPr="00395C8A">
              <w:rPr>
                <w:kern w:val="2"/>
                <w:szCs w:val="24"/>
              </w:rPr>
              <w:t xml:space="preserve"> (pakeista</w:t>
            </w:r>
            <w:r w:rsidR="00E265EF" w:rsidRPr="00395C8A">
              <w:rPr>
                <w:kern w:val="2"/>
                <w:szCs w:val="24"/>
              </w:rPr>
              <w:t>s</w:t>
            </w:r>
            <w:r w:rsidRPr="00395C8A">
              <w:rPr>
                <w:kern w:val="2"/>
                <w:szCs w:val="24"/>
              </w:rPr>
              <w:t xml:space="preserve">) įkainis (Eur be </w:t>
            </w:r>
            <w:r>
              <w:rPr>
                <w:kern w:val="2"/>
                <w:szCs w:val="24"/>
              </w:rPr>
              <w:t>PVM) </w:t>
            </w:r>
          </w:p>
          <w:p w14:paraId="28F6938D" w14:textId="402D7381" w:rsidR="00B767F3" w:rsidRPr="00395C8A" w:rsidRDefault="00DD7479">
            <w:pPr>
              <w:jc w:val="both"/>
              <w:textAlignment w:val="baseline"/>
              <w:rPr>
                <w:kern w:val="2"/>
                <w:szCs w:val="24"/>
              </w:rPr>
            </w:pPr>
            <w:r>
              <w:rPr>
                <w:kern w:val="2"/>
                <w:szCs w:val="24"/>
              </w:rPr>
              <w:lastRenderedPageBreak/>
              <w:t xml:space="preserve">k </w:t>
            </w:r>
            <w:r w:rsidRPr="00395C8A">
              <w:rPr>
                <w:kern w:val="2"/>
                <w:szCs w:val="24"/>
              </w:rPr>
              <w:t xml:space="preserve">– pagal vartotojų kainų </w:t>
            </w:r>
            <w:r w:rsidRPr="00E64834">
              <w:rPr>
                <w:kern w:val="2"/>
                <w:szCs w:val="24"/>
              </w:rPr>
              <w:t>indeksą (bendr</w:t>
            </w:r>
            <w:r w:rsidR="008B0B62" w:rsidRPr="00E64834">
              <w:rPr>
                <w:kern w:val="2"/>
                <w:szCs w:val="24"/>
              </w:rPr>
              <w:t>as</w:t>
            </w:r>
            <w:r w:rsidRPr="00E64834">
              <w:rPr>
                <w:kern w:val="2"/>
                <w:szCs w:val="24"/>
              </w:rPr>
              <w:t xml:space="preserve"> „Vartojimo prekių ir paslaugų“</w:t>
            </w:r>
            <w:r w:rsidR="008B0B62" w:rsidRPr="00E64834">
              <w:rPr>
                <w:kern w:val="2"/>
                <w:szCs w:val="24"/>
              </w:rPr>
              <w:t xml:space="preserve"> </w:t>
            </w:r>
            <w:r w:rsidRPr="00E64834">
              <w:rPr>
                <w:kern w:val="2"/>
                <w:szCs w:val="24"/>
              </w:rPr>
              <w:t>indeksas)</w:t>
            </w:r>
            <w:r w:rsidR="008B0B62" w:rsidRPr="00E64834">
              <w:rPr>
                <w:kern w:val="2"/>
                <w:szCs w:val="24"/>
              </w:rPr>
              <w:t xml:space="preserve"> </w:t>
            </w:r>
            <w:r w:rsidRPr="00E64834">
              <w:rPr>
                <w:kern w:val="2"/>
                <w:szCs w:val="24"/>
              </w:rPr>
              <w:t>apskaičiuotas</w:t>
            </w:r>
            <w:r w:rsidRPr="00395C8A">
              <w:rPr>
                <w:kern w:val="2"/>
                <w:szCs w:val="24"/>
              </w:rPr>
              <w:t xml:space="preserve"> Vartojimo prekių ir paslaugų kainų pokytis (padidėjimas arba sumažėjimas) (%). „k“ reikšmė skaičiuojama pagal formulę:</w:t>
            </w:r>
          </w:p>
          <w:p w14:paraId="168750C2" w14:textId="77777777" w:rsidR="00B767F3" w:rsidRPr="00395C8A" w:rsidRDefault="00DD7479">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395C8A">
              <w:rPr>
                <w:kern w:val="2"/>
                <w:szCs w:val="24"/>
              </w:rPr>
              <w:t>, (proc.) kur</w:t>
            </w:r>
          </w:p>
          <w:p w14:paraId="6031CF5B" w14:textId="00DF4FE4" w:rsidR="00B767F3" w:rsidRPr="00395C8A" w:rsidRDefault="00DD7479">
            <w:pPr>
              <w:jc w:val="both"/>
              <w:textAlignment w:val="baseline"/>
            </w:pPr>
            <w:proofErr w:type="spellStart"/>
            <w:r w:rsidRPr="00395C8A">
              <w:rPr>
                <w:kern w:val="2"/>
              </w:rPr>
              <w:t>Ind</w:t>
            </w:r>
            <w:r w:rsidRPr="00395C8A">
              <w:rPr>
                <w:kern w:val="2"/>
                <w:vertAlign w:val="subscript"/>
              </w:rPr>
              <w:t>naujausias</w:t>
            </w:r>
            <w:proofErr w:type="spellEnd"/>
            <w:r w:rsidRPr="00395C8A">
              <w:rPr>
                <w:kern w:val="2"/>
              </w:rPr>
              <w:t xml:space="preserve"> – kreipimosi dėl įkainių peržiūros išsiuntimo kitai šaliai dieną paskelbtas naujausias vartojimo prekių ir paslaugų indeksas (bendr</w:t>
            </w:r>
            <w:r w:rsidR="008B0B62" w:rsidRPr="00395C8A">
              <w:rPr>
                <w:kern w:val="2"/>
              </w:rPr>
              <w:t>as</w:t>
            </w:r>
            <w:r w:rsidRPr="00395C8A">
              <w:rPr>
                <w:kern w:val="2"/>
              </w:rPr>
              <w:t xml:space="preserve"> „Vartojimo prekių ir paslaugų“ indeksas).</w:t>
            </w:r>
          </w:p>
          <w:p w14:paraId="71ECCEB1" w14:textId="4DA1ACDF" w:rsidR="00B767F3" w:rsidRPr="00DE741E" w:rsidRDefault="00DD7479">
            <w:proofErr w:type="spellStart"/>
            <w:r w:rsidRPr="00395C8A">
              <w:rPr>
                <w:kern w:val="2"/>
              </w:rPr>
              <w:t>Ind</w:t>
            </w:r>
            <w:r w:rsidRPr="00395C8A">
              <w:rPr>
                <w:kern w:val="2"/>
                <w:vertAlign w:val="subscript"/>
              </w:rPr>
              <w:t>pradžia</w:t>
            </w:r>
            <w:proofErr w:type="spellEnd"/>
            <w:r w:rsidRPr="00395C8A">
              <w:rPr>
                <w:kern w:val="2"/>
              </w:rPr>
              <w:t xml:space="preserve"> – laikotarpio pradžios datos (mėnesio) vartojimo prekių ir paslaugų indeksas (bendr</w:t>
            </w:r>
            <w:r w:rsidR="004006C3" w:rsidRPr="00395C8A">
              <w:rPr>
                <w:kern w:val="2"/>
              </w:rPr>
              <w:t>as</w:t>
            </w:r>
            <w:r w:rsidRPr="00395C8A">
              <w:rPr>
                <w:kern w:val="2"/>
              </w:rPr>
              <w:t xml:space="preserve"> „Vartojimo prekių ir paslaugų“</w:t>
            </w:r>
            <w:r w:rsidR="008B0B62" w:rsidRPr="00395C8A">
              <w:rPr>
                <w:kern w:val="2"/>
              </w:rPr>
              <w:t xml:space="preserve"> </w:t>
            </w:r>
            <w:r w:rsidRPr="00395C8A">
              <w:rPr>
                <w:kern w:val="2"/>
              </w:rPr>
              <w:t xml:space="preserve">indeksas). Pirmojo perskaičiavimo atveju laikotarpio pradžia </w:t>
            </w:r>
            <w:r>
              <w:rPr>
                <w:kern w:val="2"/>
              </w:rPr>
              <w:t xml:space="preserve">(mėnuo) yra </w:t>
            </w:r>
            <w:r w:rsidRPr="00DE741E">
              <w:rPr>
                <w:szCs w:val="24"/>
              </w:rPr>
              <w:t>Sutarties įsigaliojimo dienos mėnuo.</w:t>
            </w:r>
            <w:r w:rsidRPr="00DE741E">
              <w:rPr>
                <w:kern w:val="2"/>
              </w:rPr>
              <w:t xml:space="preserve"> Antrojo ir vėlesnių perskaičiavimų atveju laikotarpio pradžia (mėnuo) yra paskutinio perskaičiavimo metu naudotos paskelbto atitinkamo indekso reikšmės mėnuo.</w:t>
            </w:r>
          </w:p>
          <w:p w14:paraId="24C24713" w14:textId="6314E135" w:rsidR="00B767F3" w:rsidRPr="00DE741E" w:rsidRDefault="00DD7479">
            <w:pPr>
              <w:rPr>
                <w:kern w:val="2"/>
                <w:szCs w:val="24"/>
                <w:shd w:val="clear" w:color="auto" w:fill="FFFFFF"/>
              </w:rPr>
            </w:pPr>
            <w:r w:rsidRPr="00DE741E">
              <w:rPr>
                <w:kern w:val="2"/>
                <w:szCs w:val="24"/>
              </w:rPr>
              <w:t>5.3.3.7. </w:t>
            </w:r>
            <w:r w:rsidRPr="00DE741E">
              <w:rPr>
                <w:kern w:val="2"/>
                <w:szCs w:val="24"/>
                <w:shd w:val="clear" w:color="auto" w:fill="FFFFFF"/>
              </w:rPr>
              <w:t xml:space="preserve">Skaičiavimams indeksų reikšmės imamos </w:t>
            </w:r>
            <w:r w:rsidRPr="00DE741E">
              <w:rPr>
                <w:b/>
                <w:bCs/>
                <w:kern w:val="2"/>
                <w:szCs w:val="24"/>
                <w:shd w:val="clear" w:color="auto" w:fill="FFFFFF"/>
              </w:rPr>
              <w:t>keturių</w:t>
            </w:r>
            <w:r w:rsidRPr="00DE741E">
              <w:rPr>
                <w:kern w:val="2"/>
                <w:szCs w:val="24"/>
                <w:shd w:val="clear" w:color="auto" w:fill="FFFFFF"/>
              </w:rPr>
              <w:t xml:space="preserve"> skaitmenų po kablelio tikslumu. Apskaičiuotas pokytis (k) tolimesniems skaičiavimams naudojamas suapvalinus iki </w:t>
            </w:r>
            <w:r w:rsidRPr="00DE741E">
              <w:rPr>
                <w:b/>
                <w:bCs/>
                <w:kern w:val="2"/>
                <w:szCs w:val="24"/>
                <w:shd w:val="clear" w:color="auto" w:fill="FFFFFF"/>
              </w:rPr>
              <w:t>vieno</w:t>
            </w:r>
            <w:r w:rsidRPr="00DE741E">
              <w:rPr>
                <w:kern w:val="2"/>
                <w:szCs w:val="24"/>
                <w:shd w:val="clear" w:color="auto" w:fill="FFFFFF"/>
              </w:rPr>
              <w:t xml:space="preserve"> skaitmens po kablelio, o apskaičiuotas įkainis „a</w:t>
            </w:r>
            <w:r w:rsidRPr="00DE741E">
              <w:rPr>
                <w:kern w:val="2"/>
                <w:szCs w:val="24"/>
                <w:shd w:val="clear" w:color="auto" w:fill="FFFFFF"/>
                <w:vertAlign w:val="subscript"/>
              </w:rPr>
              <w:t>1</w:t>
            </w:r>
            <w:r w:rsidRPr="00DE741E">
              <w:rPr>
                <w:kern w:val="2"/>
                <w:szCs w:val="24"/>
                <w:shd w:val="clear" w:color="auto" w:fill="FFFFFF"/>
              </w:rPr>
              <w:t xml:space="preserve">“ suapvalinamas iki </w:t>
            </w:r>
            <w:r w:rsidRPr="00DE741E">
              <w:rPr>
                <w:b/>
                <w:bCs/>
                <w:kern w:val="2"/>
                <w:szCs w:val="24"/>
                <w:shd w:val="clear" w:color="auto" w:fill="FFFFFF"/>
              </w:rPr>
              <w:t>dviejų</w:t>
            </w:r>
            <w:r w:rsidRPr="00DE741E">
              <w:rPr>
                <w:kern w:val="2"/>
                <w:szCs w:val="24"/>
                <w:shd w:val="clear" w:color="auto" w:fill="FFFFFF"/>
              </w:rPr>
              <w:t xml:space="preserve"> skaitmenų po kablelio.</w:t>
            </w:r>
          </w:p>
          <w:p w14:paraId="4C2D7799" w14:textId="05C1EA1A" w:rsidR="00B767F3" w:rsidRPr="00DE741E" w:rsidRDefault="00DD7479">
            <w:pPr>
              <w:rPr>
                <w:kern w:val="2"/>
                <w:szCs w:val="24"/>
                <w:shd w:val="clear" w:color="auto" w:fill="FFFFFF"/>
              </w:rPr>
            </w:pPr>
            <w:r w:rsidRPr="00DE741E">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DE741E">
              <w:rPr>
                <w:kern w:val="2"/>
                <w:szCs w:val="24"/>
                <w:bdr w:val="none" w:sz="0" w:space="0" w:color="auto" w:frame="1"/>
              </w:rPr>
              <w:t>kitus oficialius šaltinių duomenis</w:t>
            </w:r>
            <w:r w:rsidRPr="00DE741E">
              <w:rPr>
                <w:kern w:val="2"/>
                <w:szCs w:val="24"/>
                <w:shd w:val="clear" w:color="auto" w:fill="FFFFFF"/>
              </w:rPr>
              <w:t>, kita svarbi informacija. Prašyme Šalis neturi teisės nurodyti kito indekso ar prašyti perskaičiavimo pagal kitą indeksą nei nurodytas šioje procedūroje.</w:t>
            </w:r>
          </w:p>
          <w:p w14:paraId="0751FE4E" w14:textId="4A66EF0A" w:rsidR="00B767F3" w:rsidRDefault="00DD7479">
            <w:pPr>
              <w:rPr>
                <w:color w:val="000000"/>
                <w:kern w:val="2"/>
                <w:szCs w:val="24"/>
                <w:shd w:val="clear" w:color="auto" w:fill="FFFFFF"/>
              </w:rPr>
            </w:pPr>
            <w:r w:rsidRPr="00DE741E">
              <w:rPr>
                <w:kern w:val="2"/>
                <w:szCs w:val="24"/>
                <w:shd w:val="clear" w:color="auto" w:fill="FFFFFF"/>
              </w:rPr>
              <w:t>5</w:t>
            </w:r>
            <w:r w:rsidRPr="00DE741E">
              <w:rPr>
                <w:kern w:val="2"/>
                <w:szCs w:val="24"/>
              </w:rPr>
              <w:t>.3.3.9. </w:t>
            </w:r>
            <w:r w:rsidRPr="00DE741E">
              <w:rPr>
                <w:kern w:val="2"/>
                <w:szCs w:val="24"/>
                <w:shd w:val="clear" w:color="auto" w:fill="FFFFFF"/>
              </w:rPr>
              <w:t xml:space="preserve">Susitarimas turi būti sudarytas per </w:t>
            </w:r>
            <w:r w:rsidR="00E45317" w:rsidRPr="00DE741E">
              <w:rPr>
                <w:kern w:val="2"/>
                <w:szCs w:val="24"/>
                <w:shd w:val="clear" w:color="auto" w:fill="FFFFFF"/>
              </w:rPr>
              <w:t>3 darbo dienas</w:t>
            </w:r>
            <w:r w:rsidRPr="00DE741E">
              <w:rPr>
                <w:kern w:val="2"/>
                <w:szCs w:val="24"/>
                <w:shd w:val="clear" w:color="auto" w:fill="FFFFFF"/>
              </w:rPr>
              <w:t xml:space="preserve"> nuo Šalies pateikto tinkamo prašymo perskaičiuoti S</w:t>
            </w:r>
            <w:r w:rsidRPr="00DE741E">
              <w:rPr>
                <w:kern w:val="2"/>
                <w:szCs w:val="24"/>
              </w:rPr>
              <w:t xml:space="preserve">utarties </w:t>
            </w:r>
            <w:r w:rsidRPr="00DE741E">
              <w:rPr>
                <w:kern w:val="2"/>
                <w:szCs w:val="24"/>
                <w:shd w:val="clear" w:color="auto" w:fill="FFFFFF"/>
              </w:rPr>
              <w:t xml:space="preserve">įkainius gavimo </w:t>
            </w:r>
            <w:r>
              <w:rPr>
                <w:color w:val="000000"/>
                <w:kern w:val="2"/>
                <w:szCs w:val="24"/>
                <w:shd w:val="clear" w:color="auto" w:fill="FFFFFF"/>
              </w:rPr>
              <w:t>dienos.</w:t>
            </w:r>
          </w:p>
          <w:p w14:paraId="6F95A204" w14:textId="77777777" w:rsidR="00B767F3" w:rsidRDefault="00DD7479">
            <w:pPr>
              <w:rPr>
                <w:color w:val="000000"/>
                <w:kern w:val="2"/>
                <w:szCs w:val="24"/>
                <w:bdr w:val="none" w:sz="0" w:space="0" w:color="auto" w:frame="1"/>
              </w:rPr>
            </w:pPr>
            <w:r>
              <w:rPr>
                <w:color w:val="000000"/>
                <w:kern w:val="2"/>
                <w:szCs w:val="24"/>
                <w:shd w:val="clear" w:color="auto" w:fill="FFFFFF"/>
              </w:rPr>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3E0BF6EB" w14:textId="2D683E76" w:rsidR="00B767F3" w:rsidRDefault="00B767F3">
            <w:pPr>
              <w:rPr>
                <w:color w:val="4472C4"/>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2CDE8219" w:rsidR="00B767F3" w:rsidRDefault="00DD7479" w:rsidP="00CD53F1">
            <w:pPr>
              <w:rPr>
                <w:kern w:val="2"/>
                <w:szCs w:val="24"/>
              </w:rPr>
            </w:pPr>
            <w:r>
              <w:rPr>
                <w:kern w:val="2"/>
                <w:szCs w:val="24"/>
              </w:rPr>
              <w:t>Netaikoma</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D8ED721" w14:textId="192383F5" w:rsidR="00B767F3" w:rsidRPr="007F7A65" w:rsidRDefault="00DD7479" w:rsidP="00B36D2D">
            <w:pPr>
              <w:rPr>
                <w:kern w:val="2"/>
                <w:szCs w:val="24"/>
              </w:rPr>
            </w:pPr>
            <w:r>
              <w:rPr>
                <w:kern w:val="2"/>
                <w:szCs w:val="24"/>
              </w:rPr>
              <w:t xml:space="preserve">Pirkėjas atsiskaito su Tiekėju ne vėliau kaip per </w:t>
            </w:r>
            <w:r w:rsidR="00AA4B64">
              <w:rPr>
                <w:kern w:val="2"/>
                <w:szCs w:val="24"/>
              </w:rPr>
              <w:t xml:space="preserve">30 </w:t>
            </w:r>
            <w:r w:rsidR="00D92707">
              <w:rPr>
                <w:kern w:val="2"/>
                <w:szCs w:val="24"/>
              </w:rPr>
              <w:t xml:space="preserve">(trisdešimt) </w:t>
            </w:r>
            <w:r w:rsidR="00AA4B64">
              <w:rPr>
                <w:kern w:val="2"/>
                <w:szCs w:val="24"/>
              </w:rPr>
              <w:t xml:space="preserve">kalendorinių dienų </w:t>
            </w:r>
            <w:r>
              <w:rPr>
                <w:kern w:val="2"/>
                <w:szCs w:val="24"/>
              </w:rPr>
              <w:t xml:space="preserve">nuo </w:t>
            </w:r>
            <w:r w:rsidR="00D92707">
              <w:rPr>
                <w:kern w:val="2"/>
                <w:szCs w:val="24"/>
              </w:rPr>
              <w:t xml:space="preserve">pristatytų prekių </w:t>
            </w:r>
            <w:r w:rsidR="004D58CC" w:rsidRPr="004D58CC">
              <w:rPr>
                <w:kern w:val="2"/>
                <w:szCs w:val="24"/>
              </w:rPr>
              <w:t xml:space="preserve">priėmimo – perdavimo akto </w:t>
            </w:r>
            <w:r w:rsidR="004D58CC">
              <w:rPr>
                <w:kern w:val="2"/>
                <w:szCs w:val="24"/>
              </w:rPr>
              <w:t xml:space="preserve">ir </w:t>
            </w:r>
            <w:r w:rsidRPr="007F7A65">
              <w:rPr>
                <w:kern w:val="2"/>
                <w:szCs w:val="24"/>
              </w:rPr>
              <w:t>Sąskaitos gavimo dienos.</w:t>
            </w:r>
          </w:p>
          <w:p w14:paraId="62AF19BE" w14:textId="467AF409" w:rsidR="00B767F3" w:rsidRDefault="00DD7479" w:rsidP="00D92438">
            <w:pPr>
              <w:rPr>
                <w:kern w:val="2"/>
                <w:szCs w:val="24"/>
                <w:shd w:val="clear" w:color="auto" w:fill="FFFFFF"/>
              </w:rPr>
            </w:pPr>
            <w:r w:rsidRPr="007F7A65">
              <w:rPr>
                <w:kern w:val="2"/>
                <w:szCs w:val="24"/>
                <w:shd w:val="clear" w:color="auto" w:fill="FFFFFF"/>
              </w:rPr>
              <w:t>Apmokėjimo sąlygos</w:t>
            </w:r>
            <w:r w:rsidR="002755EA" w:rsidRPr="007F7A65">
              <w:rPr>
                <w:kern w:val="2"/>
                <w:szCs w:val="24"/>
                <w:shd w:val="clear" w:color="auto" w:fill="FFFFFF"/>
              </w:rPr>
              <w:t xml:space="preserve">: </w:t>
            </w:r>
            <w:r w:rsidRPr="007F7A65">
              <w:rPr>
                <w:kern w:val="2"/>
                <w:szCs w:val="24"/>
                <w:shd w:val="clear" w:color="auto" w:fill="FFFFFF"/>
              </w:rPr>
              <w:t>įvykdžius užsakymą, mokama už konkretų kiekį / apimtį pagal nustatytus įkainius</w:t>
            </w:r>
            <w:r w:rsidR="00D92438" w:rsidRPr="007F7A65">
              <w:rPr>
                <w:kern w:val="2"/>
                <w:szCs w:val="24"/>
                <w:shd w:val="clear" w:color="auto" w:fill="FFFFFF"/>
              </w:rPr>
              <w:t>.</w:t>
            </w:r>
          </w:p>
          <w:p w14:paraId="48FEC825" w14:textId="77777777" w:rsidR="00AE268C" w:rsidRPr="007F7A65" w:rsidRDefault="00AE268C" w:rsidP="00D92438">
            <w:pPr>
              <w:rPr>
                <w:kern w:val="2"/>
                <w:szCs w:val="24"/>
                <w:shd w:val="clear" w:color="auto" w:fill="FFFFFF"/>
              </w:rPr>
            </w:pPr>
          </w:p>
          <w:p w14:paraId="0393A278" w14:textId="31417B37" w:rsidR="00AF23B4" w:rsidRPr="007F7A65" w:rsidRDefault="00AF23B4" w:rsidP="00D92438">
            <w:pPr>
              <w:rPr>
                <w:kern w:val="2"/>
                <w:szCs w:val="24"/>
                <w:shd w:val="clear" w:color="auto" w:fill="FFFFFF"/>
              </w:rPr>
            </w:pPr>
            <w:r w:rsidRPr="007F7A65">
              <w:rPr>
                <w:kern w:val="2"/>
                <w:szCs w:val="24"/>
                <w:shd w:val="clear" w:color="auto" w:fill="FFFFFF"/>
              </w:rPr>
              <w:lastRenderedPageBreak/>
              <w:t xml:space="preserve">Tiekėjas </w:t>
            </w:r>
            <w:r w:rsidR="004872A4" w:rsidRPr="007F7A65">
              <w:rPr>
                <w:kern w:val="2"/>
                <w:szCs w:val="24"/>
                <w:shd w:val="clear" w:color="auto" w:fill="FFFFFF"/>
              </w:rPr>
              <w:t>S</w:t>
            </w:r>
            <w:r w:rsidRPr="007F7A65">
              <w:rPr>
                <w:kern w:val="2"/>
                <w:szCs w:val="24"/>
                <w:shd w:val="clear" w:color="auto" w:fill="FFFFFF"/>
              </w:rPr>
              <w:t>ąskaitas faktūras teikia Pirkėjui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„SABIS“ priemonėmis. Pirkėjas elektronines sąskaitas faktūras priima ir apdoroja naudodamasi informacinės sistemos „SABIS“ priemonėmis, išskyrus mobilizacijos, karo ar nepaprastosios padėties atveju yra informacinės sistemos „</w:t>
            </w:r>
            <w:r w:rsidR="005F2BD9" w:rsidRPr="007F7A65">
              <w:rPr>
                <w:kern w:val="2"/>
                <w:szCs w:val="24"/>
                <w:shd w:val="clear" w:color="auto" w:fill="FFFFFF"/>
              </w:rPr>
              <w:t>SABIS</w:t>
            </w:r>
            <w:r w:rsidRPr="007F7A65">
              <w:rPr>
                <w:kern w:val="2"/>
                <w:szCs w:val="24"/>
                <w:shd w:val="clear" w:color="auto" w:fill="FFFFFF"/>
              </w:rPr>
              <w:t xml:space="preserve">“ pažeidimų, dėl kurių negalimas Pirkėjo ir Tiekėjo bendravimas ir keitimasis informacija naudojantis šia sistema, todėl vykdant Sutartį </w:t>
            </w:r>
            <w:r w:rsidR="005F2BD9" w:rsidRPr="007F7A65">
              <w:rPr>
                <w:kern w:val="2"/>
                <w:szCs w:val="24"/>
                <w:shd w:val="clear" w:color="auto" w:fill="FFFFFF"/>
              </w:rPr>
              <w:t>S</w:t>
            </w:r>
            <w:r w:rsidRPr="007F7A65">
              <w:rPr>
                <w:kern w:val="2"/>
                <w:szCs w:val="24"/>
                <w:shd w:val="clear" w:color="auto" w:fill="FFFFFF"/>
              </w:rPr>
              <w:t>ąskaitos faktūros gali būti teikiamos ne elektroninėmis priemonėmis. Šiame punkte elektroninė sąskaita faktūra suprantama kaip sąskaita faktūra, išrašyta, perduota ir gauta tokiu elektroniniu formatu, kuris sudaro galimybę ją apdoroti automatiniu ir elektroniniu būdu.</w:t>
            </w:r>
          </w:p>
          <w:p w14:paraId="727B719A" w14:textId="77777777" w:rsidR="00B767F3" w:rsidRDefault="00B767F3">
            <w:pPr>
              <w:rPr>
                <w:color w:val="000000"/>
                <w:kern w:val="2"/>
                <w:szCs w:val="24"/>
                <w:shd w:val="clear" w:color="auto" w:fill="FFFFFF"/>
              </w:rPr>
            </w:pPr>
          </w:p>
          <w:p w14:paraId="04C22127" w14:textId="33E37A0F" w:rsidR="00B767F3" w:rsidRDefault="00B767F3">
            <w:pPr>
              <w:rPr>
                <w:color w:val="000000"/>
                <w:kern w:val="2"/>
                <w:szCs w:val="24"/>
                <w:shd w:val="clear" w:color="auto" w:fill="FFFFFF"/>
              </w:rPr>
            </w:pP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4A2C5FAD" w14:textId="6BD69B1C"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7D5B29F3"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7B849999" w:rsidR="00B767F3" w:rsidRDefault="00260D6D">
            <w:pPr>
              <w:rPr>
                <w:kern w:val="2"/>
                <w:szCs w:val="24"/>
              </w:rPr>
            </w:pPr>
            <w:r>
              <w:rPr>
                <w:kern w:val="2"/>
                <w:szCs w:val="24"/>
              </w:rPr>
              <w:t>Netaikoma</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5FEBDC5C" w:rsidR="00B767F3" w:rsidRDefault="000E1BA8" w:rsidP="00655A2E">
            <w:pPr>
              <w:rPr>
                <w:kern w:val="2"/>
                <w:szCs w:val="24"/>
              </w:rPr>
            </w:pPr>
            <w:r w:rsidRPr="000E1BA8">
              <w:rPr>
                <w:kern w:val="2"/>
                <w:szCs w:val="24"/>
              </w:rPr>
              <w:t>Netaikoma</w:t>
            </w: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1F9BE5E1" w:rsidR="00B767F3" w:rsidRDefault="00DD7479">
            <w:pPr>
              <w:rPr>
                <w:kern w:val="2"/>
                <w:szCs w:val="24"/>
              </w:rPr>
            </w:pPr>
            <w:r>
              <w:rPr>
                <w:kern w:val="2"/>
                <w:szCs w:val="24"/>
              </w:rPr>
              <w:t xml:space="preserve">Prievolių pagal Sutartį įvykdymas užtikrinamas </w:t>
            </w:r>
            <w:r>
              <w:rPr>
                <w:color w:val="4472C4"/>
                <w:kern w:val="2"/>
                <w:szCs w:val="24"/>
              </w:rPr>
              <w:t>(</w:t>
            </w:r>
          </w:p>
          <w:p w14:paraId="544E68EF" w14:textId="2112FC83" w:rsidR="00B767F3" w:rsidRDefault="00DD7479">
            <w:pPr>
              <w:rPr>
                <w:kern w:val="2"/>
                <w:szCs w:val="24"/>
              </w:rPr>
            </w:pPr>
            <w:r>
              <w:rPr>
                <w:kern w:val="2"/>
                <w:szCs w:val="24"/>
              </w:rPr>
              <w:t>Netesybomis (delspinigiais, bauda)</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3C0F0B9F" w:rsidR="00B767F3" w:rsidRDefault="00DD7479">
            <w:pPr>
              <w:rPr>
                <w:kern w:val="2"/>
                <w:szCs w:val="24"/>
              </w:rPr>
            </w:pPr>
            <w:r>
              <w:rPr>
                <w:kern w:val="2"/>
                <w:szCs w:val="24"/>
              </w:rPr>
              <w:t>Netaikoma</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7D029446"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lastRenderedPageBreak/>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0E0EDE6C" w:rsidR="00B767F3" w:rsidRPr="00207DBB" w:rsidRDefault="00DD7479" w:rsidP="00207DBB">
            <w:pPr>
              <w:rPr>
                <w:color w:val="FF0000"/>
                <w:kern w:val="2"/>
                <w:szCs w:val="24"/>
              </w:rPr>
            </w:pPr>
            <w:r>
              <w:rPr>
                <w:color w:val="000000"/>
                <w:kern w:val="2"/>
                <w:szCs w:val="24"/>
              </w:rPr>
              <w:t>Jei Pirkėjas, gavęs tinkamai pateiktą ir užpildytą Sąskaitą, uždelsia atsiskaityti už tinkamai Tiekėjo perduotas kokybiškas Prekes per Sutartyje nurodytą term</w:t>
            </w:r>
            <w:r w:rsidRPr="005D0042">
              <w:rPr>
                <w:kern w:val="2"/>
                <w:szCs w:val="24"/>
              </w:rPr>
              <w:t>iną, Tiekėjas nuo kitos nei nustatytas terminas dienos skaičiuoja Pirkėjui 0,0</w:t>
            </w:r>
            <w:r w:rsidR="009E4EF0" w:rsidRPr="005D0042">
              <w:rPr>
                <w:kern w:val="2"/>
                <w:szCs w:val="24"/>
              </w:rPr>
              <w:t>3</w:t>
            </w:r>
            <w:r w:rsidRPr="005D0042">
              <w:rPr>
                <w:kern w:val="2"/>
                <w:szCs w:val="24"/>
              </w:rPr>
              <w:t xml:space="preserve"> (</w:t>
            </w:r>
            <w:r w:rsidR="009E4EF0" w:rsidRPr="005D0042">
              <w:rPr>
                <w:kern w:val="2"/>
                <w:szCs w:val="24"/>
              </w:rPr>
              <w:t>trys</w:t>
            </w:r>
            <w:r w:rsidRPr="005D0042">
              <w:rPr>
                <w:kern w:val="2"/>
                <w:szCs w:val="24"/>
              </w:rPr>
              <w:t xml:space="preserve"> šimtosios) procento dydžio delspinigius nuo neapmokėtos sumos be PVM už kiekvieną vėlavimo dieną</w:t>
            </w:r>
            <w:r w:rsidR="00207DBB" w:rsidRPr="005D0042">
              <w:rPr>
                <w:kern w:val="2"/>
                <w:szCs w:val="24"/>
              </w:rPr>
              <w:t>.</w:t>
            </w:r>
            <w:r w:rsidRPr="005D0042">
              <w:rPr>
                <w:kern w:val="2"/>
                <w:szCs w:val="24"/>
              </w:rPr>
              <w:t>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7534F745" w:rsidR="00B767F3" w:rsidRDefault="00DD7479">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w:t>
            </w:r>
            <w:r w:rsidRPr="00C504C8">
              <w:rPr>
                <w:kern w:val="2"/>
              </w:rPr>
              <w:t>Pirkėjas nuo kitos nei nustatytas terminas dienos Tiekėjui skaičiuoja 0,0</w:t>
            </w:r>
            <w:r w:rsidR="00F97926" w:rsidRPr="00C504C8">
              <w:rPr>
                <w:kern w:val="2"/>
              </w:rPr>
              <w:t>3</w:t>
            </w:r>
            <w:r w:rsidRPr="00C504C8">
              <w:rPr>
                <w:kern w:val="2"/>
              </w:rPr>
              <w:t> (</w:t>
            </w:r>
            <w:r w:rsidR="00F97926" w:rsidRPr="00C504C8">
              <w:rPr>
                <w:kern w:val="2"/>
              </w:rPr>
              <w:t>trys</w:t>
            </w:r>
            <w:r w:rsidRPr="00C504C8">
              <w:rPr>
                <w:kern w:val="2"/>
              </w:rPr>
              <w:t xml:space="preserve"> šimtosios) procento  dydžio delspinigius už kiekvieną uždelstą dieną nuo laiku neperduotų Prekių ar Prekių, turinčių trūkumų, kainos be PVM. </w:t>
            </w:r>
          </w:p>
          <w:p w14:paraId="63704FE1" w14:textId="0A48EDA9" w:rsidR="00B767F3" w:rsidRDefault="00DD7479" w:rsidP="004026F1">
            <w:pPr>
              <w:rPr>
                <w:b/>
                <w:kern w:val="2"/>
              </w:rPr>
            </w:pPr>
            <w:r>
              <w:rPr>
                <w:color w:val="000000"/>
                <w:szCs w:val="24"/>
                <w:lang w:val="lt"/>
              </w:rPr>
              <w:t xml:space="preserve">9.2.2. </w:t>
            </w:r>
            <w:r>
              <w:rPr>
                <w:color w:val="000000"/>
                <w:kern w:val="2"/>
              </w:rPr>
              <w:t xml:space="preserve">Tiekėjas privalo sumokėti Pirkėjui netesybas per </w:t>
            </w:r>
            <w:r w:rsidR="00F9107D">
              <w:rPr>
                <w:color w:val="000000"/>
                <w:kern w:val="2"/>
              </w:rPr>
              <w:t xml:space="preserve">30 (trisdešimt) kalendorinių </w:t>
            </w:r>
            <w:r>
              <w:rPr>
                <w:color w:val="000000"/>
                <w:kern w:val="2"/>
              </w:rPr>
              <w:t xml:space="preserve">dienų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8292084" w14:textId="3F401725" w:rsidR="00B767F3" w:rsidRPr="00DB2D0D" w:rsidRDefault="00DB2D0D">
            <w:pPr>
              <w:rPr>
                <w:bCs/>
                <w:kern w:val="2"/>
                <w:szCs w:val="24"/>
              </w:rPr>
            </w:pPr>
            <w:r w:rsidRPr="00DB2D0D">
              <w:rPr>
                <w:bCs/>
                <w:kern w:val="2"/>
                <w:szCs w:val="24"/>
              </w:rPr>
              <w:t>Pirkėjui nutraukus Sutartį dėl esminio Sutarties pažeidimo, Pirkėjas įgyja teisę reikalauti, o Tiekėjas įsipareigoja sumokėti 8 (aštuonių) proc. nuo Sutarties vertės be PVM dydžio baudą.</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4C895DEC" w:rsidR="00B767F3" w:rsidRPr="00DB2D0D" w:rsidRDefault="0088133A">
            <w:pPr>
              <w:rPr>
                <w:color w:val="000000"/>
                <w:kern w:val="2"/>
                <w:szCs w:val="24"/>
              </w:rPr>
            </w:pPr>
            <w:r w:rsidRPr="0088133A">
              <w:rPr>
                <w:color w:val="000000"/>
                <w:kern w:val="2"/>
                <w:szCs w:val="24"/>
              </w:rPr>
              <w:t>100,00 Eur</w:t>
            </w:r>
            <w:r w:rsidR="00184B6D" w:rsidRPr="00184B6D">
              <w:rPr>
                <w:color w:val="000000"/>
                <w:kern w:val="2"/>
                <w:szCs w:val="24"/>
              </w:rPr>
              <w:t xml:space="preserve"> </w:t>
            </w:r>
            <w:r w:rsidR="00184B6D" w:rsidRPr="00184B6D">
              <w:rPr>
                <w:color w:val="000000"/>
                <w:kern w:val="2"/>
                <w:szCs w:val="24"/>
              </w:rPr>
              <w:t>už kiekvieną nustatytą atvejį.</w:t>
            </w: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281702B3" w:rsidR="00B767F3" w:rsidRPr="0008468F" w:rsidRDefault="00653BFA">
            <w:pPr>
              <w:rPr>
                <w:color w:val="000000"/>
                <w:kern w:val="2"/>
                <w:szCs w:val="24"/>
              </w:rPr>
            </w:pPr>
            <w:r w:rsidRPr="00653BFA">
              <w:rPr>
                <w:color w:val="000000"/>
                <w:kern w:val="2"/>
                <w:szCs w:val="24"/>
              </w:rPr>
              <w:t>100,00 Eur už kiekvieną nustatytą atvejį.</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74059445" w:rsidR="00B767F3" w:rsidRPr="00653BFA" w:rsidRDefault="00DD7479">
            <w:pPr>
              <w:rPr>
                <w:kern w:val="2"/>
                <w:szCs w:val="24"/>
              </w:rPr>
            </w:pPr>
            <w:r>
              <w:rPr>
                <w:kern w:val="2"/>
                <w:szCs w:val="24"/>
              </w:rPr>
              <w:t>Netaikoma</w:t>
            </w: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w:t>
            </w:r>
            <w:r>
              <w:rPr>
                <w:b/>
                <w:bCs/>
                <w:kern w:val="2"/>
              </w:rPr>
              <w:lastRenderedPageBreak/>
              <w:t xml:space="preserve">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73DEA937" w:rsidR="00B767F3" w:rsidRDefault="00DD7479" w:rsidP="00653BFA">
            <w:pPr>
              <w:rPr>
                <w:color w:val="4472C4"/>
                <w:kern w:val="2"/>
                <w:szCs w:val="24"/>
              </w:rPr>
            </w:pPr>
            <w:r>
              <w:rPr>
                <w:kern w:val="2"/>
                <w:szCs w:val="24"/>
              </w:rPr>
              <w:lastRenderedPageBreak/>
              <w:t xml:space="preserve">Netaikoma </w:t>
            </w: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467A257B"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7272DE9D" w14:textId="123AA7C8" w:rsidR="00B767F3" w:rsidRPr="00983037" w:rsidRDefault="00DD7479" w:rsidP="00983037">
            <w:pPr>
              <w:spacing w:line="259" w:lineRule="auto"/>
              <w:rPr>
                <w:kern w:val="2"/>
                <w:szCs w:val="24"/>
              </w:rPr>
            </w:pPr>
            <w:r>
              <w:rPr>
                <w:kern w:val="2"/>
                <w:szCs w:val="24"/>
              </w:rPr>
              <w:t>Netaikoma</w:t>
            </w: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657475F" w14:textId="76D7C637" w:rsidR="00B767F3" w:rsidRPr="00C45FC8" w:rsidRDefault="00DD7479">
            <w:pPr>
              <w:rPr>
                <w:kern w:val="2"/>
                <w:szCs w:val="24"/>
              </w:rPr>
            </w:pPr>
            <w:r>
              <w:rPr>
                <w:kern w:val="2"/>
                <w:szCs w:val="24"/>
              </w:rPr>
              <w:t>Netaikoma</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50EBEE8A" w14:textId="5B6977DB" w:rsidR="00582583" w:rsidRDefault="00DD7479" w:rsidP="00582583">
            <w:pPr>
              <w:rPr>
                <w:kern w:val="2"/>
                <w:szCs w:val="24"/>
              </w:rPr>
            </w:pPr>
            <w:r>
              <w:rPr>
                <w:kern w:val="2"/>
                <w:szCs w:val="24"/>
              </w:rPr>
              <w:t>Netaikoma</w:t>
            </w:r>
          </w:p>
          <w:p w14:paraId="27FF7C68" w14:textId="2B021015"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0DC01EF2" w14:textId="6FF85FAD" w:rsidR="00B767F3" w:rsidRDefault="00DD7479" w:rsidP="004C7BCD">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401E87">
              <w:rPr>
                <w:color w:val="000000"/>
                <w:kern w:val="2"/>
                <w:szCs w:val="24"/>
              </w:rPr>
              <w:t>12</w:t>
            </w:r>
            <w:r w:rsidR="004C7BCD">
              <w:rPr>
                <w:color w:val="000000"/>
                <w:kern w:val="2"/>
                <w:szCs w:val="24"/>
              </w:rPr>
              <w:t xml:space="preserve"> mėnesių).</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10DD7245" w:rsidR="00B767F3" w:rsidRPr="00E84B47" w:rsidRDefault="00DD7479">
            <w:pPr>
              <w:rPr>
                <w:kern w:val="2"/>
                <w:szCs w:val="24"/>
              </w:rPr>
            </w:pPr>
            <w:r>
              <w:rPr>
                <w:kern w:val="2"/>
                <w:szCs w:val="24"/>
              </w:rPr>
              <w:t>Netaikoma</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rsidTr="0015701F">
        <w:trPr>
          <w:trHeight w:val="300"/>
        </w:trPr>
        <w:tc>
          <w:tcPr>
            <w:tcW w:w="2689" w:type="dxa"/>
          </w:tcPr>
          <w:p w14:paraId="226C878D" w14:textId="77777777" w:rsidR="00B767F3" w:rsidRDefault="00DD7479">
            <w:pPr>
              <w:rPr>
                <w:b/>
                <w:bCs/>
                <w:kern w:val="2"/>
                <w:szCs w:val="24"/>
              </w:rPr>
            </w:pPr>
            <w:r>
              <w:rPr>
                <w:b/>
                <w:bCs/>
                <w:kern w:val="2"/>
                <w:szCs w:val="24"/>
              </w:rPr>
              <w:t>12.1. Sutarties nutraukimo pagrindai</w:t>
            </w:r>
          </w:p>
        </w:tc>
        <w:tc>
          <w:tcPr>
            <w:tcW w:w="6846" w:type="dxa"/>
            <w:gridSpan w:val="4"/>
          </w:tcPr>
          <w:p w14:paraId="4B0F5DAE" w14:textId="2990757C" w:rsidR="00E84B47" w:rsidRPr="00E84B47" w:rsidRDefault="00DD7479" w:rsidP="00E84B47">
            <w:pPr>
              <w:rPr>
                <w:kern w:val="2"/>
                <w:szCs w:val="24"/>
              </w:rPr>
            </w:pPr>
            <w:r>
              <w:rPr>
                <w:kern w:val="2"/>
                <w:szCs w:val="24"/>
              </w:rPr>
              <w:t>Sutartis gali būti nutraukiama rašytiniu Šalių susitarimu arba vienašališkai, Bendrosiose sąlygose nustatyta tvarka.</w:t>
            </w:r>
          </w:p>
          <w:p w14:paraId="6FAE0A4C" w14:textId="0D4573D7" w:rsidR="00B767F3" w:rsidRDefault="00B767F3">
            <w:pPr>
              <w:rPr>
                <w:color w:val="4472C4"/>
                <w:kern w:val="2"/>
                <w:szCs w:val="24"/>
              </w:rPr>
            </w:pPr>
          </w:p>
        </w:tc>
      </w:tr>
      <w:tr w:rsidR="00B767F3" w14:paraId="69CB11D9" w14:textId="77777777" w:rsidTr="0015701F">
        <w:trPr>
          <w:trHeight w:val="300"/>
        </w:trPr>
        <w:tc>
          <w:tcPr>
            <w:tcW w:w="2689"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6846" w:type="dxa"/>
            <w:gridSpan w:val="4"/>
          </w:tcPr>
          <w:p w14:paraId="22192202" w14:textId="77777777" w:rsidR="00B767F3" w:rsidRPr="0045598E" w:rsidRDefault="00DD7479">
            <w:pPr>
              <w:rPr>
                <w:kern w:val="2"/>
                <w:szCs w:val="24"/>
              </w:rPr>
            </w:pPr>
            <w:r w:rsidRPr="0045598E">
              <w:rPr>
                <w:kern w:val="2"/>
                <w:szCs w:val="24"/>
              </w:rPr>
              <w:t>12.2.1. jeigu Tiekėjas nevykdo prisiimtų įsipareigojimų už Sutartyje nustatytą Sutarties kainą / įkainius;</w:t>
            </w:r>
          </w:p>
          <w:p w14:paraId="05C38EB5" w14:textId="00E217FA" w:rsidR="00B767F3" w:rsidRPr="0045598E" w:rsidRDefault="00DD7479">
            <w:pPr>
              <w:tabs>
                <w:tab w:val="left" w:pos="567"/>
                <w:tab w:val="left" w:pos="851"/>
                <w:tab w:val="left" w:pos="992"/>
                <w:tab w:val="left" w:pos="1134"/>
              </w:tabs>
              <w:spacing w:line="257" w:lineRule="auto"/>
              <w:jc w:val="both"/>
              <w:rPr>
                <w:rFonts w:eastAsia="Arial"/>
                <w:kern w:val="2"/>
                <w:szCs w:val="24"/>
              </w:rPr>
            </w:pPr>
            <w:r w:rsidRPr="0045598E">
              <w:rPr>
                <w:rFonts w:eastAsia="Arial"/>
                <w:kern w:val="2"/>
                <w:szCs w:val="24"/>
              </w:rPr>
              <w:t>12.2.</w:t>
            </w:r>
            <w:r w:rsidR="0045598E" w:rsidRPr="0045598E">
              <w:rPr>
                <w:rFonts w:eastAsia="Arial"/>
                <w:kern w:val="2"/>
                <w:szCs w:val="24"/>
              </w:rPr>
              <w:t>2</w:t>
            </w:r>
            <w:r w:rsidRPr="0045598E">
              <w:rPr>
                <w:rFonts w:eastAsia="Arial"/>
                <w:kern w:val="2"/>
                <w:szCs w:val="24"/>
              </w:rPr>
              <w:t>. Tiekėjas pažeidžia Prekių pristatymo terminus ir dėl Prekių pristatymo vėlavimo Prekės tampa nebereikalingos;</w:t>
            </w:r>
          </w:p>
          <w:p w14:paraId="3B95DEB7" w14:textId="46C1E42B" w:rsidR="00FB48ED" w:rsidRPr="0045598E" w:rsidRDefault="00DD7479" w:rsidP="00FB48ED">
            <w:pPr>
              <w:tabs>
                <w:tab w:val="left" w:pos="567"/>
                <w:tab w:val="left" w:pos="851"/>
                <w:tab w:val="left" w:pos="992"/>
                <w:tab w:val="left" w:pos="1134"/>
              </w:tabs>
              <w:spacing w:line="257" w:lineRule="auto"/>
              <w:jc w:val="both"/>
              <w:rPr>
                <w:rFonts w:eastAsia="Arial"/>
                <w:kern w:val="2"/>
                <w:szCs w:val="24"/>
              </w:rPr>
            </w:pPr>
            <w:r w:rsidRPr="0045598E">
              <w:rPr>
                <w:rFonts w:eastAsia="Arial"/>
                <w:kern w:val="2"/>
                <w:szCs w:val="24"/>
              </w:rPr>
              <w:t>12.2.</w:t>
            </w:r>
            <w:r w:rsidR="0045598E" w:rsidRPr="0045598E">
              <w:rPr>
                <w:rFonts w:eastAsia="Arial"/>
                <w:kern w:val="2"/>
                <w:szCs w:val="24"/>
              </w:rPr>
              <w:t>3</w:t>
            </w:r>
            <w:r w:rsidRPr="00220B83">
              <w:rPr>
                <w:rFonts w:eastAsia="Arial"/>
                <w:kern w:val="2"/>
                <w:szCs w:val="24"/>
              </w:rPr>
              <w:t xml:space="preserve">. Tiekėjas daugiau kaip 2 (du) kartus pristato Prekes, kurios neatitinka Sutartyje ir (ar) </w:t>
            </w:r>
            <w:r w:rsidR="00A733EF">
              <w:rPr>
                <w:rFonts w:eastAsia="Arial"/>
                <w:kern w:val="2"/>
                <w:szCs w:val="24"/>
              </w:rPr>
              <w:t>į</w:t>
            </w:r>
            <w:r w:rsidRPr="00220B83">
              <w:rPr>
                <w:rFonts w:eastAsia="Arial"/>
                <w:kern w:val="2"/>
                <w:szCs w:val="24"/>
              </w:rPr>
              <w:t>statymuose nustatytų reikalavimų Prekėms</w:t>
            </w:r>
            <w:r w:rsidR="00FB48ED" w:rsidRPr="00220B83">
              <w:rPr>
                <w:rFonts w:eastAsia="Arial"/>
                <w:kern w:val="2"/>
                <w:szCs w:val="24"/>
              </w:rPr>
              <w:t>.</w:t>
            </w:r>
          </w:p>
          <w:p w14:paraId="03DDA9E3" w14:textId="11800DDC" w:rsidR="00B767F3" w:rsidRDefault="00B767F3">
            <w:pPr>
              <w:tabs>
                <w:tab w:val="left" w:pos="567"/>
                <w:tab w:val="left" w:pos="851"/>
                <w:tab w:val="left" w:pos="992"/>
                <w:tab w:val="left" w:pos="1134"/>
              </w:tabs>
              <w:spacing w:line="257" w:lineRule="auto"/>
              <w:jc w:val="both"/>
              <w:rPr>
                <w:rFonts w:eastAsia="Arial"/>
                <w:color w:val="FF0000"/>
                <w:kern w:val="2"/>
                <w:szCs w:val="24"/>
              </w:rPr>
            </w:pPr>
          </w:p>
        </w:tc>
      </w:tr>
      <w:tr w:rsidR="00B767F3" w14:paraId="66C5FB47" w14:textId="77777777">
        <w:trPr>
          <w:trHeight w:val="300"/>
        </w:trPr>
        <w:tc>
          <w:tcPr>
            <w:tcW w:w="9535" w:type="dxa"/>
            <w:gridSpan w:val="5"/>
          </w:tcPr>
          <w:p w14:paraId="2E78AE5D" w14:textId="0F3B42C1" w:rsidR="00B767F3" w:rsidRDefault="00DD7479">
            <w:pPr>
              <w:jc w:val="center"/>
              <w:rPr>
                <w:kern w:val="2"/>
                <w:szCs w:val="24"/>
              </w:rPr>
            </w:pPr>
            <w:r>
              <w:rPr>
                <w:b/>
                <w:bCs/>
                <w:kern w:val="2"/>
                <w:szCs w:val="24"/>
              </w:rPr>
              <w:t>13. APLINKOSAUGINIAI IR SOCIALINIAI KRITERIJAI</w:t>
            </w:r>
          </w:p>
        </w:tc>
      </w:tr>
      <w:tr w:rsidR="00B767F3" w14:paraId="2A940830" w14:textId="77777777" w:rsidTr="0015701F">
        <w:trPr>
          <w:trHeight w:val="300"/>
        </w:trPr>
        <w:tc>
          <w:tcPr>
            <w:tcW w:w="2689" w:type="dxa"/>
          </w:tcPr>
          <w:p w14:paraId="5445B64C" w14:textId="77777777" w:rsidR="00B767F3" w:rsidRDefault="00DD7479">
            <w:pPr>
              <w:rPr>
                <w:b/>
                <w:bCs/>
                <w:kern w:val="2"/>
                <w:szCs w:val="24"/>
              </w:rPr>
            </w:pPr>
            <w:r>
              <w:rPr>
                <w:b/>
                <w:bCs/>
                <w:kern w:val="2"/>
                <w:szCs w:val="24"/>
              </w:rPr>
              <w:lastRenderedPageBreak/>
              <w:t>13.1. Aplinkosauginių kriterijų nustatymo teisinis pagrindas</w:t>
            </w:r>
          </w:p>
        </w:tc>
        <w:tc>
          <w:tcPr>
            <w:tcW w:w="6846" w:type="dxa"/>
            <w:gridSpan w:val="4"/>
          </w:tcPr>
          <w:p w14:paraId="4B6631DF" w14:textId="3877CE59" w:rsidR="00B767F3" w:rsidRPr="00861616" w:rsidRDefault="00DD7479" w:rsidP="00861616">
            <w:pPr>
              <w:rPr>
                <w:color w:val="000000"/>
                <w:kern w:val="2"/>
                <w:szCs w:val="24"/>
                <w:shd w:val="clear" w:color="auto" w:fill="FFFFFF"/>
              </w:rPr>
            </w:pPr>
            <w:r>
              <w:rPr>
                <w:color w:val="000000"/>
                <w:kern w:val="2"/>
                <w:szCs w:val="24"/>
                <w:shd w:val="clear" w:color="auto" w:fill="FFFFFF"/>
              </w:rPr>
              <w:t>Netaikoma</w:t>
            </w:r>
          </w:p>
        </w:tc>
      </w:tr>
      <w:tr w:rsidR="00B767F3" w14:paraId="032072CC" w14:textId="77777777" w:rsidTr="0015701F">
        <w:trPr>
          <w:trHeight w:val="300"/>
        </w:trPr>
        <w:tc>
          <w:tcPr>
            <w:tcW w:w="2689" w:type="dxa"/>
          </w:tcPr>
          <w:p w14:paraId="0C0ADA8E" w14:textId="1F0D1982" w:rsidR="00B767F3" w:rsidRDefault="00DD7479">
            <w:pPr>
              <w:rPr>
                <w:b/>
                <w:bCs/>
                <w:kern w:val="2"/>
                <w:szCs w:val="24"/>
              </w:rPr>
            </w:pPr>
            <w:r>
              <w:rPr>
                <w:b/>
                <w:bCs/>
                <w:kern w:val="2"/>
                <w:szCs w:val="24"/>
              </w:rPr>
              <w:t xml:space="preserve">13.2.  </w:t>
            </w:r>
            <w:r w:rsidR="00DF4B78" w:rsidRPr="00DF4B78">
              <w:rPr>
                <w:b/>
                <w:bCs/>
                <w:kern w:val="2"/>
                <w:szCs w:val="24"/>
              </w:rPr>
              <w:t>Su Prekių pakuotėmis susiję aplinkosauginiai kriterijai</w:t>
            </w:r>
          </w:p>
        </w:tc>
        <w:tc>
          <w:tcPr>
            <w:tcW w:w="6846" w:type="dxa"/>
            <w:gridSpan w:val="4"/>
          </w:tcPr>
          <w:p w14:paraId="7834229A" w14:textId="632681AC" w:rsidR="00B767F3" w:rsidRDefault="00752587">
            <w:pPr>
              <w:rPr>
                <w:color w:val="0070C0"/>
                <w:kern w:val="2"/>
                <w:szCs w:val="24"/>
              </w:rPr>
            </w:pPr>
            <w:r w:rsidRPr="00752587">
              <w:rPr>
                <w:color w:val="000000"/>
                <w:kern w:val="2"/>
                <w:szCs w:val="24"/>
                <w:shd w:val="clear" w:color="auto" w:fill="FFFFFF"/>
              </w:rPr>
              <w:t>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w:t>
            </w:r>
            <w:proofErr w:type="spellStart"/>
            <w:r w:rsidRPr="00752587">
              <w:rPr>
                <w:color w:val="000000"/>
                <w:kern w:val="2"/>
                <w:szCs w:val="24"/>
                <w:shd w:val="clear" w:color="auto" w:fill="FFFFFF"/>
              </w:rPr>
              <w:t>perdirbamumą</w:t>
            </w:r>
            <w:proofErr w:type="spellEnd"/>
            <w:r w:rsidRPr="00752587">
              <w:rPr>
                <w:color w:val="000000"/>
                <w:kern w:val="2"/>
                <w:szCs w:val="24"/>
                <w:shd w:val="clear" w:color="auto" w:fill="FFFFFF"/>
              </w:rPr>
              <w:t>)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00752587">
              <w:rPr>
                <w:color w:val="000000"/>
                <w:kern w:val="2"/>
                <w:szCs w:val="24"/>
              </w:rPr>
              <w:t xml:space="preserve">, </w:t>
            </w:r>
            <w:r w:rsidRPr="00752587">
              <w:rPr>
                <w:kern w:val="2"/>
                <w:szCs w:val="24"/>
              </w:rPr>
              <w:t>kuriuos Tiekėjas privalo ištaisyti, kitu atveju Tiekėjui taikoma Specialiųjų sąlygų 9.5 punkte nurodyto dydžio bauda</w:t>
            </w:r>
            <w:r w:rsidRPr="00752587">
              <w:rPr>
                <w:color w:val="000000"/>
                <w:kern w:val="2"/>
                <w:szCs w:val="24"/>
                <w:shd w:val="clear" w:color="auto" w:fill="FFFFFF"/>
              </w:rPr>
              <w:t>.</w:t>
            </w: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rsidTr="0015701F">
        <w:trPr>
          <w:trHeight w:val="300"/>
        </w:trPr>
        <w:tc>
          <w:tcPr>
            <w:tcW w:w="2689" w:type="dxa"/>
          </w:tcPr>
          <w:p w14:paraId="43927719" w14:textId="77777777" w:rsidR="00B767F3" w:rsidRDefault="00DD7479">
            <w:pPr>
              <w:rPr>
                <w:b/>
                <w:bCs/>
                <w:kern w:val="2"/>
                <w:szCs w:val="24"/>
              </w:rPr>
            </w:pPr>
            <w:r>
              <w:rPr>
                <w:b/>
                <w:bCs/>
                <w:kern w:val="2"/>
                <w:szCs w:val="24"/>
              </w:rPr>
              <w:t xml:space="preserve">14.1. </w:t>
            </w:r>
          </w:p>
        </w:tc>
        <w:tc>
          <w:tcPr>
            <w:tcW w:w="6846" w:type="dxa"/>
            <w:gridSpan w:val="4"/>
          </w:tcPr>
          <w:p w14:paraId="64EFDE2F" w14:textId="4A64BC47" w:rsidR="00CC0FAB" w:rsidRDefault="00CC0FAB" w:rsidP="00CC0FAB">
            <w:pPr>
              <w:rPr>
                <w:kern w:val="2"/>
                <w:szCs w:val="24"/>
              </w:rPr>
            </w:pPr>
            <w:r>
              <w:rPr>
                <w:kern w:val="2"/>
                <w:szCs w:val="24"/>
              </w:rPr>
              <w:t>Netaikoma</w:t>
            </w:r>
          </w:p>
          <w:p w14:paraId="612BA4B0" w14:textId="77534B5D" w:rsidR="00B767F3" w:rsidRDefault="00B767F3">
            <w:pPr>
              <w:rPr>
                <w:kern w:val="2"/>
                <w:szCs w:val="24"/>
              </w:rPr>
            </w:pP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rsidTr="0015701F">
        <w:trPr>
          <w:trHeight w:val="300"/>
        </w:trPr>
        <w:tc>
          <w:tcPr>
            <w:tcW w:w="2689" w:type="dxa"/>
          </w:tcPr>
          <w:p w14:paraId="0AF63E8A" w14:textId="77777777" w:rsidR="00B767F3" w:rsidRDefault="00DD7479">
            <w:pPr>
              <w:jc w:val="center"/>
              <w:rPr>
                <w:b/>
                <w:bCs/>
                <w:kern w:val="2"/>
                <w:szCs w:val="24"/>
              </w:rPr>
            </w:pPr>
            <w:r>
              <w:rPr>
                <w:b/>
                <w:bCs/>
                <w:kern w:val="2"/>
                <w:szCs w:val="24"/>
              </w:rPr>
              <w:t>15.1. Priedas Nr. 1</w:t>
            </w:r>
          </w:p>
        </w:tc>
        <w:tc>
          <w:tcPr>
            <w:tcW w:w="6846" w:type="dxa"/>
            <w:gridSpan w:val="4"/>
          </w:tcPr>
          <w:p w14:paraId="23C9ECEE" w14:textId="2DA9E727" w:rsidR="00B767F3" w:rsidRPr="00CC0FAB" w:rsidRDefault="00CC0FAB" w:rsidP="00CC0FAB">
            <w:pPr>
              <w:rPr>
                <w:kern w:val="2"/>
                <w:szCs w:val="24"/>
              </w:rPr>
            </w:pPr>
            <w:r w:rsidRPr="00CC0FAB">
              <w:rPr>
                <w:kern w:val="2"/>
                <w:szCs w:val="24"/>
              </w:rPr>
              <w:t>Techninė specifikacija</w:t>
            </w:r>
          </w:p>
        </w:tc>
      </w:tr>
      <w:tr w:rsidR="00B767F3" w14:paraId="4C75E455" w14:textId="77777777" w:rsidTr="0015701F">
        <w:trPr>
          <w:trHeight w:val="300"/>
        </w:trPr>
        <w:tc>
          <w:tcPr>
            <w:tcW w:w="2689" w:type="dxa"/>
          </w:tcPr>
          <w:p w14:paraId="6E44F098" w14:textId="77777777" w:rsidR="00B767F3" w:rsidRDefault="00DD7479">
            <w:pPr>
              <w:jc w:val="center"/>
              <w:rPr>
                <w:b/>
                <w:bCs/>
                <w:kern w:val="2"/>
                <w:szCs w:val="24"/>
              </w:rPr>
            </w:pPr>
            <w:r>
              <w:rPr>
                <w:b/>
                <w:bCs/>
                <w:kern w:val="2"/>
                <w:szCs w:val="24"/>
              </w:rPr>
              <w:t>15.2. Priedas Nr. 2</w:t>
            </w:r>
          </w:p>
        </w:tc>
        <w:tc>
          <w:tcPr>
            <w:tcW w:w="6846" w:type="dxa"/>
            <w:gridSpan w:val="4"/>
          </w:tcPr>
          <w:p w14:paraId="65CEE00B" w14:textId="0C509FAE" w:rsidR="00B767F3" w:rsidRPr="00CC0FAB" w:rsidRDefault="00CC0FAB" w:rsidP="00CC0FAB">
            <w:pPr>
              <w:rPr>
                <w:kern w:val="2"/>
                <w:szCs w:val="24"/>
              </w:rPr>
            </w:pPr>
            <w:r w:rsidRPr="00CC0FAB">
              <w:rPr>
                <w:kern w:val="2"/>
                <w:szCs w:val="24"/>
              </w:rPr>
              <w:t>Tiekėjo pasiūlymas</w:t>
            </w:r>
          </w:p>
        </w:tc>
      </w:tr>
      <w:tr w:rsidR="00B767F3" w14:paraId="369E96F2" w14:textId="77777777" w:rsidTr="0015701F">
        <w:trPr>
          <w:trHeight w:val="300"/>
        </w:trPr>
        <w:tc>
          <w:tcPr>
            <w:tcW w:w="2689" w:type="dxa"/>
          </w:tcPr>
          <w:p w14:paraId="61C55EA7" w14:textId="77777777" w:rsidR="00B767F3" w:rsidRDefault="00DD7479">
            <w:pPr>
              <w:jc w:val="center"/>
              <w:rPr>
                <w:b/>
                <w:bCs/>
                <w:kern w:val="2"/>
                <w:szCs w:val="24"/>
              </w:rPr>
            </w:pPr>
            <w:r>
              <w:rPr>
                <w:b/>
                <w:bCs/>
                <w:kern w:val="2"/>
                <w:szCs w:val="24"/>
              </w:rPr>
              <w:t>15.3. Priedas Nr. 3</w:t>
            </w:r>
          </w:p>
        </w:tc>
        <w:tc>
          <w:tcPr>
            <w:tcW w:w="6846" w:type="dxa"/>
            <w:gridSpan w:val="4"/>
          </w:tcPr>
          <w:p w14:paraId="6BCD1B56" w14:textId="77777777" w:rsidR="00B767F3" w:rsidRDefault="00B767F3">
            <w:pPr>
              <w:jc w:val="center"/>
              <w:rPr>
                <w:b/>
                <w:bCs/>
                <w:kern w:val="2"/>
                <w:szCs w:val="24"/>
              </w:rPr>
            </w:pPr>
          </w:p>
        </w:tc>
      </w:tr>
      <w:tr w:rsidR="00B767F3" w14:paraId="143ECD90" w14:textId="77777777" w:rsidTr="0015701F">
        <w:trPr>
          <w:trHeight w:val="300"/>
        </w:trPr>
        <w:tc>
          <w:tcPr>
            <w:tcW w:w="2689" w:type="dxa"/>
          </w:tcPr>
          <w:p w14:paraId="7D11A08C" w14:textId="77777777" w:rsidR="00B767F3" w:rsidRDefault="00DD7479">
            <w:pPr>
              <w:jc w:val="center"/>
              <w:rPr>
                <w:b/>
                <w:bCs/>
                <w:kern w:val="2"/>
                <w:szCs w:val="24"/>
              </w:rPr>
            </w:pPr>
            <w:r>
              <w:rPr>
                <w:b/>
                <w:bCs/>
                <w:kern w:val="2"/>
                <w:szCs w:val="24"/>
              </w:rPr>
              <w:t>15.4. Priedas Nr. 4</w:t>
            </w:r>
          </w:p>
        </w:tc>
        <w:tc>
          <w:tcPr>
            <w:tcW w:w="6846" w:type="dxa"/>
            <w:gridSpan w:val="4"/>
          </w:tcPr>
          <w:p w14:paraId="28490483" w14:textId="77777777" w:rsidR="00B767F3" w:rsidRDefault="00B767F3">
            <w:pPr>
              <w:jc w:val="center"/>
              <w:rPr>
                <w:b/>
                <w:bCs/>
                <w:kern w:val="2"/>
                <w:szCs w:val="24"/>
              </w:rPr>
            </w:pPr>
          </w:p>
        </w:tc>
      </w:tr>
      <w:tr w:rsidR="00B767F3" w14:paraId="13623D1A" w14:textId="77777777" w:rsidTr="0015701F">
        <w:trPr>
          <w:trHeight w:val="300"/>
        </w:trPr>
        <w:tc>
          <w:tcPr>
            <w:tcW w:w="2689" w:type="dxa"/>
          </w:tcPr>
          <w:p w14:paraId="4860DB16" w14:textId="77777777" w:rsidR="00B767F3" w:rsidRDefault="00DD7479">
            <w:pPr>
              <w:jc w:val="center"/>
              <w:rPr>
                <w:b/>
                <w:bCs/>
                <w:kern w:val="2"/>
                <w:szCs w:val="24"/>
              </w:rPr>
            </w:pPr>
            <w:r>
              <w:rPr>
                <w:b/>
                <w:bCs/>
                <w:kern w:val="2"/>
                <w:szCs w:val="24"/>
              </w:rPr>
              <w:t>15.5. Priedas Nr. 5</w:t>
            </w:r>
          </w:p>
        </w:tc>
        <w:tc>
          <w:tcPr>
            <w:tcW w:w="6846" w:type="dxa"/>
            <w:gridSpan w:val="4"/>
          </w:tcPr>
          <w:p w14:paraId="46C1C9A9"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480F2D" w14:textId="77777777" w:rsidR="00CF4979" w:rsidRDefault="00CF4979">
      <w:r>
        <w:separator/>
      </w:r>
    </w:p>
  </w:endnote>
  <w:endnote w:type="continuationSeparator" w:id="0">
    <w:p w14:paraId="368337F7" w14:textId="77777777" w:rsidR="00CF4979" w:rsidRDefault="00CF4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dale Sans UI">
    <w:altName w:val="Calibri"/>
    <w:charset w:val="BA"/>
    <w:family w:val="auto"/>
    <w:pitch w:val="variable"/>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A9AF4" w14:textId="77777777" w:rsidR="00CF4979" w:rsidRDefault="00CF4979">
      <w:r>
        <w:separator/>
      </w:r>
    </w:p>
  </w:footnote>
  <w:footnote w:type="continuationSeparator" w:id="0">
    <w:p w14:paraId="7017D5ED" w14:textId="77777777" w:rsidR="00CF4979" w:rsidRDefault="00CF49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5CB5"/>
    <w:rsid w:val="00045661"/>
    <w:rsid w:val="0008468F"/>
    <w:rsid w:val="00087D63"/>
    <w:rsid w:val="00096D39"/>
    <w:rsid w:val="000C60B8"/>
    <w:rsid w:val="000C71B8"/>
    <w:rsid w:val="000E1BA8"/>
    <w:rsid w:val="0015701F"/>
    <w:rsid w:val="0016732D"/>
    <w:rsid w:val="00184B6D"/>
    <w:rsid w:val="00186DAD"/>
    <w:rsid w:val="00192F03"/>
    <w:rsid w:val="001B2EB7"/>
    <w:rsid w:val="00201517"/>
    <w:rsid w:val="00202E5E"/>
    <w:rsid w:val="00207DBB"/>
    <w:rsid w:val="00220B83"/>
    <w:rsid w:val="00260D6D"/>
    <w:rsid w:val="00270659"/>
    <w:rsid w:val="002755EA"/>
    <w:rsid w:val="002A4A8B"/>
    <w:rsid w:val="002F0B5F"/>
    <w:rsid w:val="00302263"/>
    <w:rsid w:val="00347225"/>
    <w:rsid w:val="00395C8A"/>
    <w:rsid w:val="003B2818"/>
    <w:rsid w:val="003B71FC"/>
    <w:rsid w:val="003D3705"/>
    <w:rsid w:val="003E5D1D"/>
    <w:rsid w:val="004006C3"/>
    <w:rsid w:val="00401E87"/>
    <w:rsid w:val="004026F1"/>
    <w:rsid w:val="004159DD"/>
    <w:rsid w:val="0045598E"/>
    <w:rsid w:val="00460288"/>
    <w:rsid w:val="004872A4"/>
    <w:rsid w:val="004B2154"/>
    <w:rsid w:val="004B4BB6"/>
    <w:rsid w:val="004C7BCD"/>
    <w:rsid w:val="004D58CC"/>
    <w:rsid w:val="004F19C7"/>
    <w:rsid w:val="005003FB"/>
    <w:rsid w:val="0052119E"/>
    <w:rsid w:val="0056483E"/>
    <w:rsid w:val="00566443"/>
    <w:rsid w:val="00566F1F"/>
    <w:rsid w:val="00577AB3"/>
    <w:rsid w:val="00582583"/>
    <w:rsid w:val="005828DD"/>
    <w:rsid w:val="00587E3C"/>
    <w:rsid w:val="005B0782"/>
    <w:rsid w:val="005D0042"/>
    <w:rsid w:val="005E4BC0"/>
    <w:rsid w:val="005F2BD9"/>
    <w:rsid w:val="006329A5"/>
    <w:rsid w:val="00653BFA"/>
    <w:rsid w:val="00655A2E"/>
    <w:rsid w:val="0066752B"/>
    <w:rsid w:val="00667926"/>
    <w:rsid w:val="0069731C"/>
    <w:rsid w:val="006B230F"/>
    <w:rsid w:val="00720DCE"/>
    <w:rsid w:val="00752587"/>
    <w:rsid w:val="00754320"/>
    <w:rsid w:val="007557FA"/>
    <w:rsid w:val="007855C3"/>
    <w:rsid w:val="007919E1"/>
    <w:rsid w:val="007F3958"/>
    <w:rsid w:val="007F7A65"/>
    <w:rsid w:val="00861616"/>
    <w:rsid w:val="0086535F"/>
    <w:rsid w:val="0088133A"/>
    <w:rsid w:val="00897CBA"/>
    <w:rsid w:val="008B0B62"/>
    <w:rsid w:val="008B78B7"/>
    <w:rsid w:val="008D5CA4"/>
    <w:rsid w:val="008E4131"/>
    <w:rsid w:val="0090775C"/>
    <w:rsid w:val="00916E5D"/>
    <w:rsid w:val="00932758"/>
    <w:rsid w:val="00935842"/>
    <w:rsid w:val="00983037"/>
    <w:rsid w:val="009B0889"/>
    <w:rsid w:val="009D6109"/>
    <w:rsid w:val="009E4EF0"/>
    <w:rsid w:val="00A302DD"/>
    <w:rsid w:val="00A733EF"/>
    <w:rsid w:val="00AA4B64"/>
    <w:rsid w:val="00AE268C"/>
    <w:rsid w:val="00AE6454"/>
    <w:rsid w:val="00AF23B4"/>
    <w:rsid w:val="00AF4138"/>
    <w:rsid w:val="00B36D2D"/>
    <w:rsid w:val="00B50EE9"/>
    <w:rsid w:val="00B767F3"/>
    <w:rsid w:val="00B914A9"/>
    <w:rsid w:val="00C03130"/>
    <w:rsid w:val="00C45FC8"/>
    <w:rsid w:val="00C504C8"/>
    <w:rsid w:val="00CA126C"/>
    <w:rsid w:val="00CC0FAB"/>
    <w:rsid w:val="00CC62DE"/>
    <w:rsid w:val="00CD53F1"/>
    <w:rsid w:val="00CF2789"/>
    <w:rsid w:val="00CF4979"/>
    <w:rsid w:val="00D20EE7"/>
    <w:rsid w:val="00D92438"/>
    <w:rsid w:val="00D92707"/>
    <w:rsid w:val="00DA3A2F"/>
    <w:rsid w:val="00DB2D0D"/>
    <w:rsid w:val="00DD7479"/>
    <w:rsid w:val="00DE741E"/>
    <w:rsid w:val="00DF4B78"/>
    <w:rsid w:val="00E12EE4"/>
    <w:rsid w:val="00E265EF"/>
    <w:rsid w:val="00E45317"/>
    <w:rsid w:val="00E50A2C"/>
    <w:rsid w:val="00E57B0E"/>
    <w:rsid w:val="00E64834"/>
    <w:rsid w:val="00E668C3"/>
    <w:rsid w:val="00E823C3"/>
    <w:rsid w:val="00E84B47"/>
    <w:rsid w:val="00EC70EB"/>
    <w:rsid w:val="00F424D7"/>
    <w:rsid w:val="00F435DB"/>
    <w:rsid w:val="00F5527B"/>
    <w:rsid w:val="00F76B4A"/>
    <w:rsid w:val="00F90826"/>
    <w:rsid w:val="00F9107D"/>
    <w:rsid w:val="00F97926"/>
    <w:rsid w:val="00FB48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98850B87-528A-4C26-97CC-747A4AE01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3D3705"/>
    <w:rPr>
      <w:sz w:val="16"/>
      <w:szCs w:val="16"/>
    </w:rPr>
  </w:style>
  <w:style w:type="paragraph" w:styleId="CommentText">
    <w:name w:val="annotation text"/>
    <w:basedOn w:val="Normal"/>
    <w:link w:val="CommentTextChar"/>
    <w:unhideWhenUsed/>
    <w:rsid w:val="003D3705"/>
    <w:rPr>
      <w:sz w:val="20"/>
    </w:rPr>
  </w:style>
  <w:style w:type="character" w:customStyle="1" w:styleId="CommentTextChar">
    <w:name w:val="Comment Text Char"/>
    <w:basedOn w:val="DefaultParagraphFont"/>
    <w:link w:val="CommentText"/>
    <w:rsid w:val="003D3705"/>
    <w:rPr>
      <w:sz w:val="20"/>
    </w:rPr>
  </w:style>
  <w:style w:type="paragraph" w:styleId="CommentSubject">
    <w:name w:val="annotation subject"/>
    <w:basedOn w:val="CommentText"/>
    <w:next w:val="CommentText"/>
    <w:link w:val="CommentSubjectChar"/>
    <w:semiHidden/>
    <w:unhideWhenUsed/>
    <w:rsid w:val="003D3705"/>
    <w:rPr>
      <w:b/>
      <w:bCs/>
    </w:rPr>
  </w:style>
  <w:style w:type="character" w:customStyle="1" w:styleId="CommentSubjectChar">
    <w:name w:val="Comment Subject Char"/>
    <w:basedOn w:val="CommentTextChar"/>
    <w:link w:val="CommentSubject"/>
    <w:semiHidden/>
    <w:rsid w:val="003D3705"/>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10064</Words>
  <Characters>5738</Characters>
  <Application>Microsoft Office Word</Application>
  <DocSecurity>0</DocSecurity>
  <Lines>47</Lines>
  <Paragraphs>31</Paragraphs>
  <ScaleCrop>false</ScaleCrop>
  <Company/>
  <LinksUpToDate>false</LinksUpToDate>
  <CharactersWithSpaces>15771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Teisininkas</dc:creator>
  <cp:lastModifiedBy>Jana Kislaja</cp:lastModifiedBy>
  <cp:revision>6</cp:revision>
  <dcterms:created xsi:type="dcterms:W3CDTF">2026-05-05T06:32:00Z</dcterms:created>
  <dcterms:modified xsi:type="dcterms:W3CDTF">2026-05-05T07:38:00Z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